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E5DCE67" w:rsidR="009D60D5" w:rsidRPr="001B5605" w:rsidRDefault="00C406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E66D8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406E42">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406E4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A0F14F5" w:rsidR="00741D2D" w:rsidRPr="00263FD0" w:rsidRDefault="005525F3" w:rsidP="00996FEA">
            <w:pPr>
              <w:rPr>
                <w:rFonts w:asciiTheme="minorHAnsi" w:hAnsiTheme="minorHAnsi" w:cs="Arial"/>
                <w:sz w:val="24"/>
                <w:lang w:val="en-GB"/>
              </w:rPr>
            </w:pPr>
            <w:r>
              <w:rPr>
                <w:rFonts w:asciiTheme="minorHAnsi" w:hAnsiTheme="minorHAnsi" w:cstheme="minorHAnsi"/>
                <w:sz w:val="22"/>
                <w:szCs w:val="22"/>
                <w:lang w:val="en-GB"/>
              </w:rPr>
              <w:t>Conducting</w:t>
            </w:r>
            <w:r w:rsidRPr="00F57491">
              <w:rPr>
                <w:rFonts w:asciiTheme="minorHAnsi" w:hAnsiTheme="minorHAnsi" w:cstheme="minorHAnsi"/>
                <w:sz w:val="22"/>
                <w:szCs w:val="22"/>
                <w:lang w:val="en-GB"/>
              </w:rPr>
              <w:t xml:space="preserve"> a diagnosis study for the programme ‘Inclusive Capital Markets for Youth and Women Entrepreneurs’ in Ethiopia</w:t>
            </w:r>
            <w:r>
              <w:rPr>
                <w:rFonts w:asciiTheme="minorHAnsi" w:hAnsiTheme="minorHAnsi" w:cstheme="minorHAnsi"/>
                <w:sz w:val="22"/>
                <w:szCs w:val="22"/>
                <w:lang w:val="en-GB"/>
              </w:rPr>
              <w:t>’</w:t>
            </w:r>
          </w:p>
        </w:tc>
      </w:tr>
      <w:tr w:rsidR="008714BB" w:rsidRPr="00406E42"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525F3"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F2AC84F" w:rsidR="00741D2D" w:rsidRPr="00263FD0" w:rsidRDefault="00741D2D" w:rsidP="005525F3">
            <w:pPr>
              <w:rPr>
                <w:rFonts w:asciiTheme="minorHAnsi" w:hAnsiTheme="minorHAnsi" w:cs="Arial"/>
                <w:sz w:val="24"/>
                <w:lang w:val="en-GB"/>
              </w:rPr>
            </w:pPr>
          </w:p>
        </w:tc>
      </w:tr>
      <w:tr w:rsidR="008714BB" w:rsidRPr="00406E42" w14:paraId="2CFE4928" w14:textId="77777777" w:rsidTr="005525F3">
        <w:trPr>
          <w:trHeight w:val="7154"/>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06E42"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336CAB2C" w:rsidR="00707B69" w:rsidRPr="00406E42" w:rsidRDefault="00406E42" w:rsidP="00B4244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the </w:t>
            </w:r>
            <w:r w:rsidRPr="00406E42">
              <w:rPr>
                <w:rFonts w:asciiTheme="minorHAnsi" w:hAnsiTheme="minorHAnsi"/>
                <w:sz w:val="22"/>
                <w:szCs w:val="22"/>
                <w:lang w:val="en"/>
              </w:rPr>
              <w:t>adapted procedure in application of Articles L. 2123-1 an</w:t>
            </w:r>
            <w:r>
              <w:rPr>
                <w:rFonts w:asciiTheme="minorHAnsi" w:hAnsiTheme="minorHAnsi"/>
                <w:sz w:val="22"/>
                <w:szCs w:val="22"/>
                <w:lang w:val="en"/>
              </w:rPr>
              <w:t>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11964912" w14:textId="69EFF981" w:rsidR="006F384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7017035" w:history="1">
            <w:r w:rsidR="006F3840" w:rsidRPr="00A70DD9">
              <w:rPr>
                <w:rStyle w:val="Lienhypertexte"/>
                <w:b/>
                <w:bCs/>
                <w:caps/>
                <w:noProof/>
                <w:lang w:val="en"/>
              </w:rPr>
              <w:t>special conditions – commitment procedure</w:t>
            </w:r>
            <w:r w:rsidR="006F3840">
              <w:rPr>
                <w:noProof/>
                <w:webHidden/>
              </w:rPr>
              <w:tab/>
            </w:r>
            <w:r w:rsidR="006F3840">
              <w:rPr>
                <w:noProof/>
                <w:webHidden/>
              </w:rPr>
              <w:fldChar w:fldCharType="begin"/>
            </w:r>
            <w:r w:rsidR="006F3840">
              <w:rPr>
                <w:noProof/>
                <w:webHidden/>
              </w:rPr>
              <w:instrText xml:space="preserve"> PAGEREF _Toc217017035 \h </w:instrText>
            </w:r>
            <w:r w:rsidR="006F3840">
              <w:rPr>
                <w:noProof/>
                <w:webHidden/>
              </w:rPr>
            </w:r>
            <w:r w:rsidR="006F3840">
              <w:rPr>
                <w:noProof/>
                <w:webHidden/>
              </w:rPr>
              <w:fldChar w:fldCharType="separate"/>
            </w:r>
            <w:r w:rsidR="006F3840">
              <w:rPr>
                <w:noProof/>
                <w:webHidden/>
              </w:rPr>
              <w:t>4</w:t>
            </w:r>
            <w:r w:rsidR="006F3840">
              <w:rPr>
                <w:noProof/>
                <w:webHidden/>
              </w:rPr>
              <w:fldChar w:fldCharType="end"/>
            </w:r>
          </w:hyperlink>
        </w:p>
        <w:p w14:paraId="4D7E0158" w14:textId="433BD38E"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36" w:history="1">
            <w:r w:rsidR="006F3840" w:rsidRPr="00A70DD9">
              <w:rPr>
                <w:rStyle w:val="Lienhypertexte"/>
                <w:b/>
                <w:caps/>
                <w:noProof/>
              </w:rPr>
              <w:t>ARTICLE 1:</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Object of the contract</w:t>
            </w:r>
            <w:r w:rsidR="006F3840">
              <w:rPr>
                <w:noProof/>
                <w:webHidden/>
              </w:rPr>
              <w:tab/>
            </w:r>
            <w:r w:rsidR="006F3840">
              <w:rPr>
                <w:noProof/>
                <w:webHidden/>
              </w:rPr>
              <w:fldChar w:fldCharType="begin"/>
            </w:r>
            <w:r w:rsidR="006F3840">
              <w:rPr>
                <w:noProof/>
                <w:webHidden/>
              </w:rPr>
              <w:instrText xml:space="preserve"> PAGEREF _Toc217017036 \h </w:instrText>
            </w:r>
            <w:r w:rsidR="006F3840">
              <w:rPr>
                <w:noProof/>
                <w:webHidden/>
              </w:rPr>
            </w:r>
            <w:r w:rsidR="006F3840">
              <w:rPr>
                <w:noProof/>
                <w:webHidden/>
              </w:rPr>
              <w:fldChar w:fldCharType="separate"/>
            </w:r>
            <w:r w:rsidR="006F3840">
              <w:rPr>
                <w:noProof/>
                <w:webHidden/>
              </w:rPr>
              <w:t>5</w:t>
            </w:r>
            <w:r w:rsidR="006F3840">
              <w:rPr>
                <w:noProof/>
                <w:webHidden/>
              </w:rPr>
              <w:fldChar w:fldCharType="end"/>
            </w:r>
          </w:hyperlink>
        </w:p>
        <w:p w14:paraId="76066395" w14:textId="6D7E6002"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37" w:history="1">
            <w:r w:rsidR="006F3840" w:rsidRPr="00A70DD9">
              <w:rPr>
                <w:rStyle w:val="Lienhypertexte"/>
                <w:b/>
                <w:caps/>
                <w:noProof/>
              </w:rPr>
              <w:t>ARTICLE 2:</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Contractual documents</w:t>
            </w:r>
            <w:r w:rsidR="006F3840">
              <w:rPr>
                <w:noProof/>
                <w:webHidden/>
              </w:rPr>
              <w:tab/>
            </w:r>
            <w:r w:rsidR="006F3840">
              <w:rPr>
                <w:noProof/>
                <w:webHidden/>
              </w:rPr>
              <w:fldChar w:fldCharType="begin"/>
            </w:r>
            <w:r w:rsidR="006F3840">
              <w:rPr>
                <w:noProof/>
                <w:webHidden/>
              </w:rPr>
              <w:instrText xml:space="preserve"> PAGEREF _Toc217017037 \h </w:instrText>
            </w:r>
            <w:r w:rsidR="006F3840">
              <w:rPr>
                <w:noProof/>
                <w:webHidden/>
              </w:rPr>
            </w:r>
            <w:r w:rsidR="006F3840">
              <w:rPr>
                <w:noProof/>
                <w:webHidden/>
              </w:rPr>
              <w:fldChar w:fldCharType="separate"/>
            </w:r>
            <w:r w:rsidR="006F3840">
              <w:rPr>
                <w:noProof/>
                <w:webHidden/>
              </w:rPr>
              <w:t>5</w:t>
            </w:r>
            <w:r w:rsidR="006F3840">
              <w:rPr>
                <w:noProof/>
                <w:webHidden/>
              </w:rPr>
              <w:fldChar w:fldCharType="end"/>
            </w:r>
          </w:hyperlink>
        </w:p>
        <w:p w14:paraId="6E274A6E" w14:textId="2506F096"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38" w:history="1">
            <w:r w:rsidR="006F3840" w:rsidRPr="00A70DD9">
              <w:rPr>
                <w:rStyle w:val="Lienhypertexte"/>
                <w:b/>
                <w:caps/>
                <w:noProof/>
              </w:rPr>
              <w:t>ARTICLE 3:</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General characteristics of the Contract</w:t>
            </w:r>
            <w:r w:rsidR="006F3840">
              <w:rPr>
                <w:noProof/>
                <w:webHidden/>
              </w:rPr>
              <w:tab/>
            </w:r>
            <w:r w:rsidR="006F3840">
              <w:rPr>
                <w:noProof/>
                <w:webHidden/>
              </w:rPr>
              <w:fldChar w:fldCharType="begin"/>
            </w:r>
            <w:r w:rsidR="006F3840">
              <w:rPr>
                <w:noProof/>
                <w:webHidden/>
              </w:rPr>
              <w:instrText xml:space="preserve"> PAGEREF _Toc217017038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745F4F2D" w14:textId="24B3D32D" w:rsidR="006F3840" w:rsidRDefault="00C40600">
          <w:pPr>
            <w:pStyle w:val="TM2"/>
            <w:rPr>
              <w:noProof/>
            </w:rPr>
          </w:pPr>
          <w:hyperlink w:anchor="_Toc217017039" w:history="1">
            <w:r w:rsidR="006F3840" w:rsidRPr="00A70DD9">
              <w:rPr>
                <w:rStyle w:val="Lienhypertexte"/>
                <w:rFonts w:cstheme="minorHAnsi"/>
                <w:noProof/>
                <w:lang w:val="en"/>
              </w:rPr>
              <w:t>Form of the Contract</w:t>
            </w:r>
            <w:r w:rsidR="006F3840">
              <w:rPr>
                <w:noProof/>
                <w:webHidden/>
              </w:rPr>
              <w:tab/>
            </w:r>
            <w:r w:rsidR="006F3840">
              <w:rPr>
                <w:noProof/>
                <w:webHidden/>
              </w:rPr>
              <w:fldChar w:fldCharType="begin"/>
            </w:r>
            <w:r w:rsidR="006F3840">
              <w:rPr>
                <w:noProof/>
                <w:webHidden/>
              </w:rPr>
              <w:instrText xml:space="preserve"> PAGEREF _Toc217017039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076D5CE0" w14:textId="699F3B62" w:rsidR="006F3840" w:rsidRDefault="00C40600">
          <w:pPr>
            <w:pStyle w:val="TM2"/>
            <w:rPr>
              <w:noProof/>
            </w:rPr>
          </w:pPr>
          <w:hyperlink w:anchor="_Toc217017040" w:history="1">
            <w:r w:rsidR="006F3840" w:rsidRPr="00A70DD9">
              <w:rPr>
                <w:rStyle w:val="Lienhypertexte"/>
                <w:rFonts w:cstheme="minorHAnsi"/>
                <w:noProof/>
                <w:lang w:val="en"/>
              </w:rPr>
              <w:t>Term of the Contract</w:t>
            </w:r>
            <w:r w:rsidR="006F3840">
              <w:rPr>
                <w:noProof/>
                <w:webHidden/>
              </w:rPr>
              <w:tab/>
            </w:r>
            <w:r w:rsidR="006F3840">
              <w:rPr>
                <w:noProof/>
                <w:webHidden/>
              </w:rPr>
              <w:fldChar w:fldCharType="begin"/>
            </w:r>
            <w:r w:rsidR="006F3840">
              <w:rPr>
                <w:noProof/>
                <w:webHidden/>
              </w:rPr>
              <w:instrText xml:space="preserve"> PAGEREF _Toc217017040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0990A3AB" w14:textId="28FA6958" w:rsidR="006F3840" w:rsidRDefault="00C40600">
          <w:pPr>
            <w:pStyle w:val="TM2"/>
            <w:rPr>
              <w:noProof/>
            </w:rPr>
          </w:pPr>
          <w:hyperlink w:anchor="_Toc217017041" w:history="1">
            <w:r w:rsidR="006F3840" w:rsidRPr="00A70DD9">
              <w:rPr>
                <w:rStyle w:val="Lienhypertexte"/>
                <w:rFonts w:cstheme="minorHAnsi"/>
                <w:noProof/>
                <w:lang w:val="en"/>
              </w:rPr>
              <w:t>Commencement and deadline of [service provision][supply delivery]</w:t>
            </w:r>
            <w:r w:rsidR="006F3840">
              <w:rPr>
                <w:noProof/>
                <w:webHidden/>
              </w:rPr>
              <w:tab/>
            </w:r>
            <w:r w:rsidR="006F3840">
              <w:rPr>
                <w:noProof/>
                <w:webHidden/>
              </w:rPr>
              <w:fldChar w:fldCharType="begin"/>
            </w:r>
            <w:r w:rsidR="006F3840">
              <w:rPr>
                <w:noProof/>
                <w:webHidden/>
              </w:rPr>
              <w:instrText xml:space="preserve"> PAGEREF _Toc217017041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0CE383A2" w14:textId="5F92E264"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42" w:history="1">
            <w:r w:rsidR="006F3840" w:rsidRPr="00A70DD9">
              <w:rPr>
                <w:rStyle w:val="Lienhypertexte"/>
                <w:b/>
                <w:caps/>
                <w:noProof/>
              </w:rPr>
              <w:t>ARTICLE 4:</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Financial provisions</w:t>
            </w:r>
            <w:r w:rsidR="006F3840">
              <w:rPr>
                <w:noProof/>
                <w:webHidden/>
              </w:rPr>
              <w:tab/>
            </w:r>
            <w:r w:rsidR="006F3840">
              <w:rPr>
                <w:noProof/>
                <w:webHidden/>
              </w:rPr>
              <w:fldChar w:fldCharType="begin"/>
            </w:r>
            <w:r w:rsidR="006F3840">
              <w:rPr>
                <w:noProof/>
                <w:webHidden/>
              </w:rPr>
              <w:instrText xml:space="preserve"> PAGEREF _Toc217017042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0F3D8D49" w14:textId="7484E4A2" w:rsidR="006F3840" w:rsidRDefault="00C40600">
          <w:pPr>
            <w:pStyle w:val="TM2"/>
            <w:rPr>
              <w:noProof/>
            </w:rPr>
          </w:pPr>
          <w:hyperlink w:anchor="_Toc217017043" w:history="1">
            <w:r w:rsidR="006F3840" w:rsidRPr="00A70DD9">
              <w:rPr>
                <w:rStyle w:val="Lienhypertexte"/>
                <w:rFonts w:cstheme="minorHAnsi"/>
                <w:noProof/>
                <w:lang w:val="en"/>
              </w:rPr>
              <w:t>Amount of the Contract</w:t>
            </w:r>
            <w:r w:rsidR="006F3840">
              <w:rPr>
                <w:noProof/>
                <w:webHidden/>
              </w:rPr>
              <w:tab/>
            </w:r>
            <w:r w:rsidR="006F3840">
              <w:rPr>
                <w:noProof/>
                <w:webHidden/>
              </w:rPr>
              <w:fldChar w:fldCharType="begin"/>
            </w:r>
            <w:r w:rsidR="006F3840">
              <w:rPr>
                <w:noProof/>
                <w:webHidden/>
              </w:rPr>
              <w:instrText xml:space="preserve"> PAGEREF _Toc217017043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4761DC2C" w14:textId="2BB1B80F" w:rsidR="006F3840" w:rsidRDefault="00C40600">
          <w:pPr>
            <w:pStyle w:val="TM2"/>
            <w:rPr>
              <w:noProof/>
            </w:rPr>
          </w:pPr>
          <w:hyperlink w:anchor="_Toc217017044" w:history="1">
            <w:r w:rsidR="006F3840" w:rsidRPr="00A70DD9">
              <w:rPr>
                <w:rStyle w:val="Lienhypertexte"/>
                <w:rFonts w:cstheme="minorHAnsi"/>
                <w:noProof/>
                <w:lang w:val="en-US"/>
              </w:rPr>
              <w:t>This amount corresponds to the global and lump-sum price of the contract which EXPERTISE FRANCE undertakes to pay after unconditional validation of all the supplies and/or services expected under the present contract. As the price is lump-sum, it includes all costs related to the performance of the services and/or the delivery of the corresponding supplies.</w:t>
            </w:r>
            <w:r w:rsidR="006F3840">
              <w:rPr>
                <w:noProof/>
                <w:webHidden/>
              </w:rPr>
              <w:tab/>
            </w:r>
            <w:r w:rsidR="006F3840">
              <w:rPr>
                <w:noProof/>
                <w:webHidden/>
              </w:rPr>
              <w:fldChar w:fldCharType="begin"/>
            </w:r>
            <w:r w:rsidR="006F3840">
              <w:rPr>
                <w:noProof/>
                <w:webHidden/>
              </w:rPr>
              <w:instrText xml:space="preserve"> PAGEREF _Toc217017044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104855BC" w14:textId="5BC2AF32" w:rsidR="006F3840" w:rsidRDefault="00C40600">
          <w:pPr>
            <w:pStyle w:val="TM2"/>
            <w:rPr>
              <w:noProof/>
            </w:rPr>
          </w:pPr>
          <w:hyperlink w:anchor="_Toc217017045" w:history="1">
            <w:r w:rsidR="006F3840" w:rsidRPr="00A70DD9">
              <w:rPr>
                <w:rStyle w:val="Lienhypertexte"/>
                <w:rFonts w:cstheme="minorHAnsi"/>
                <w:noProof/>
                <w:lang w:val="en"/>
              </w:rPr>
              <w:t>Form of prices</w:t>
            </w:r>
            <w:r w:rsidR="006F3840">
              <w:rPr>
                <w:noProof/>
                <w:webHidden/>
              </w:rPr>
              <w:tab/>
            </w:r>
            <w:r w:rsidR="006F3840">
              <w:rPr>
                <w:noProof/>
                <w:webHidden/>
              </w:rPr>
              <w:fldChar w:fldCharType="begin"/>
            </w:r>
            <w:r w:rsidR="006F3840">
              <w:rPr>
                <w:noProof/>
                <w:webHidden/>
              </w:rPr>
              <w:instrText xml:space="preserve"> PAGEREF _Toc217017045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420DC74B" w14:textId="6BBBCF13" w:rsidR="006F3840" w:rsidRDefault="00C40600">
          <w:pPr>
            <w:pStyle w:val="TM2"/>
            <w:rPr>
              <w:noProof/>
            </w:rPr>
          </w:pPr>
          <w:hyperlink w:anchor="_Toc217017046" w:history="1">
            <w:r w:rsidR="006F3840" w:rsidRPr="00A70DD9">
              <w:rPr>
                <w:rStyle w:val="Lienhypertexte"/>
                <w:rFonts w:cstheme="minorHAnsi"/>
                <w:noProof/>
                <w:lang w:val="en"/>
              </w:rPr>
              <w:t>Advance</w:t>
            </w:r>
            <w:r w:rsidR="006F3840">
              <w:rPr>
                <w:noProof/>
                <w:webHidden/>
              </w:rPr>
              <w:tab/>
            </w:r>
            <w:r w:rsidR="006F3840">
              <w:rPr>
                <w:noProof/>
                <w:webHidden/>
              </w:rPr>
              <w:fldChar w:fldCharType="begin"/>
            </w:r>
            <w:r w:rsidR="006F3840">
              <w:rPr>
                <w:noProof/>
                <w:webHidden/>
              </w:rPr>
              <w:instrText xml:space="preserve"> PAGEREF _Toc217017046 \h </w:instrText>
            </w:r>
            <w:r w:rsidR="006F3840">
              <w:rPr>
                <w:noProof/>
                <w:webHidden/>
              </w:rPr>
            </w:r>
            <w:r w:rsidR="006F3840">
              <w:rPr>
                <w:noProof/>
                <w:webHidden/>
              </w:rPr>
              <w:fldChar w:fldCharType="separate"/>
            </w:r>
            <w:r w:rsidR="006F3840">
              <w:rPr>
                <w:noProof/>
                <w:webHidden/>
              </w:rPr>
              <w:t>6</w:t>
            </w:r>
            <w:r w:rsidR="006F3840">
              <w:rPr>
                <w:noProof/>
                <w:webHidden/>
              </w:rPr>
              <w:fldChar w:fldCharType="end"/>
            </w:r>
          </w:hyperlink>
        </w:p>
        <w:p w14:paraId="25A3525A" w14:textId="37F32DB8" w:rsidR="006F3840" w:rsidRDefault="00C40600">
          <w:pPr>
            <w:pStyle w:val="TM2"/>
            <w:rPr>
              <w:noProof/>
            </w:rPr>
          </w:pPr>
          <w:hyperlink w:anchor="_Toc217017047" w:history="1">
            <w:r w:rsidR="006F3840" w:rsidRPr="00A70DD9">
              <w:rPr>
                <w:rStyle w:val="Lienhypertexte"/>
                <w:rFonts w:cstheme="minorHAnsi"/>
                <w:noProof/>
                <w:lang w:val="en"/>
              </w:rPr>
              <w:t>Payment procedure</w:t>
            </w:r>
            <w:r w:rsidR="006F3840">
              <w:rPr>
                <w:noProof/>
                <w:webHidden/>
              </w:rPr>
              <w:tab/>
            </w:r>
            <w:r w:rsidR="006F3840">
              <w:rPr>
                <w:noProof/>
                <w:webHidden/>
              </w:rPr>
              <w:fldChar w:fldCharType="begin"/>
            </w:r>
            <w:r w:rsidR="006F3840">
              <w:rPr>
                <w:noProof/>
                <w:webHidden/>
              </w:rPr>
              <w:instrText xml:space="preserve"> PAGEREF _Toc217017047 \h </w:instrText>
            </w:r>
            <w:r w:rsidR="006F3840">
              <w:rPr>
                <w:noProof/>
                <w:webHidden/>
              </w:rPr>
            </w:r>
            <w:r w:rsidR="006F3840">
              <w:rPr>
                <w:noProof/>
                <w:webHidden/>
              </w:rPr>
              <w:fldChar w:fldCharType="separate"/>
            </w:r>
            <w:r w:rsidR="006F3840">
              <w:rPr>
                <w:noProof/>
                <w:webHidden/>
              </w:rPr>
              <w:t>7</w:t>
            </w:r>
            <w:r w:rsidR="006F3840">
              <w:rPr>
                <w:noProof/>
                <w:webHidden/>
              </w:rPr>
              <w:fldChar w:fldCharType="end"/>
            </w:r>
          </w:hyperlink>
        </w:p>
        <w:p w14:paraId="059B12D4" w14:textId="085D3ABF" w:rsidR="006F3840" w:rsidRDefault="00C40600">
          <w:pPr>
            <w:pStyle w:val="TM2"/>
            <w:rPr>
              <w:noProof/>
            </w:rPr>
          </w:pPr>
          <w:hyperlink w:anchor="_Toc217017048" w:history="1">
            <w:r w:rsidR="006F3840" w:rsidRPr="00A70DD9">
              <w:rPr>
                <w:rStyle w:val="Lienhypertexte"/>
                <w:noProof/>
                <w:lang w:val="en"/>
              </w:rPr>
              <w:t>Payment terms and late payment interest</w:t>
            </w:r>
            <w:r w:rsidR="006F3840">
              <w:rPr>
                <w:noProof/>
                <w:webHidden/>
              </w:rPr>
              <w:tab/>
            </w:r>
            <w:r w:rsidR="006F3840">
              <w:rPr>
                <w:noProof/>
                <w:webHidden/>
              </w:rPr>
              <w:fldChar w:fldCharType="begin"/>
            </w:r>
            <w:r w:rsidR="006F3840">
              <w:rPr>
                <w:noProof/>
                <w:webHidden/>
              </w:rPr>
              <w:instrText xml:space="preserve"> PAGEREF _Toc217017048 \h </w:instrText>
            </w:r>
            <w:r w:rsidR="006F3840">
              <w:rPr>
                <w:noProof/>
                <w:webHidden/>
              </w:rPr>
            </w:r>
            <w:r w:rsidR="006F3840">
              <w:rPr>
                <w:noProof/>
                <w:webHidden/>
              </w:rPr>
              <w:fldChar w:fldCharType="separate"/>
            </w:r>
            <w:r w:rsidR="006F3840">
              <w:rPr>
                <w:noProof/>
                <w:webHidden/>
              </w:rPr>
              <w:t>9</w:t>
            </w:r>
            <w:r w:rsidR="006F3840">
              <w:rPr>
                <w:noProof/>
                <w:webHidden/>
              </w:rPr>
              <w:fldChar w:fldCharType="end"/>
            </w:r>
          </w:hyperlink>
        </w:p>
        <w:p w14:paraId="292DF11C" w14:textId="3BA3E788" w:rsidR="006F3840" w:rsidRDefault="00C40600">
          <w:pPr>
            <w:pStyle w:val="TM2"/>
            <w:rPr>
              <w:noProof/>
            </w:rPr>
          </w:pPr>
          <w:hyperlink w:anchor="_Toc217017049" w:history="1">
            <w:r w:rsidR="006F3840" w:rsidRPr="00A70DD9">
              <w:rPr>
                <w:rStyle w:val="Lienhypertexte"/>
                <w:noProof/>
                <w:lang w:val="en"/>
              </w:rPr>
              <w:t>Presentation of payment demands</w:t>
            </w:r>
            <w:r w:rsidR="006F3840">
              <w:rPr>
                <w:noProof/>
                <w:webHidden/>
              </w:rPr>
              <w:tab/>
            </w:r>
            <w:r w:rsidR="006F3840">
              <w:rPr>
                <w:noProof/>
                <w:webHidden/>
              </w:rPr>
              <w:fldChar w:fldCharType="begin"/>
            </w:r>
            <w:r w:rsidR="006F3840">
              <w:rPr>
                <w:noProof/>
                <w:webHidden/>
              </w:rPr>
              <w:instrText xml:space="preserve"> PAGEREF _Toc217017049 \h </w:instrText>
            </w:r>
            <w:r w:rsidR="006F3840">
              <w:rPr>
                <w:noProof/>
                <w:webHidden/>
              </w:rPr>
            </w:r>
            <w:r w:rsidR="006F3840">
              <w:rPr>
                <w:noProof/>
                <w:webHidden/>
              </w:rPr>
              <w:fldChar w:fldCharType="separate"/>
            </w:r>
            <w:r w:rsidR="006F3840">
              <w:rPr>
                <w:noProof/>
                <w:webHidden/>
              </w:rPr>
              <w:t>9</w:t>
            </w:r>
            <w:r w:rsidR="006F3840">
              <w:rPr>
                <w:noProof/>
                <w:webHidden/>
              </w:rPr>
              <w:fldChar w:fldCharType="end"/>
            </w:r>
          </w:hyperlink>
        </w:p>
        <w:p w14:paraId="62878B72" w14:textId="45DD14FD" w:rsidR="006F3840" w:rsidRDefault="00C40600">
          <w:pPr>
            <w:pStyle w:val="TM2"/>
            <w:rPr>
              <w:noProof/>
            </w:rPr>
          </w:pPr>
          <w:hyperlink w:anchor="_Toc217017050" w:history="1">
            <w:r w:rsidR="006F3840" w:rsidRPr="00A70DD9">
              <w:rPr>
                <w:rStyle w:val="Lienhypertexte"/>
                <w:noProof/>
                <w:lang w:val="en"/>
              </w:rPr>
              <w:t>Bank transfer</w:t>
            </w:r>
            <w:r w:rsidR="006F3840">
              <w:rPr>
                <w:noProof/>
                <w:webHidden/>
              </w:rPr>
              <w:tab/>
            </w:r>
            <w:r w:rsidR="006F3840">
              <w:rPr>
                <w:noProof/>
                <w:webHidden/>
              </w:rPr>
              <w:fldChar w:fldCharType="begin"/>
            </w:r>
            <w:r w:rsidR="006F3840">
              <w:rPr>
                <w:noProof/>
                <w:webHidden/>
              </w:rPr>
              <w:instrText xml:space="preserve"> PAGEREF _Toc217017050 \h </w:instrText>
            </w:r>
            <w:r w:rsidR="006F3840">
              <w:rPr>
                <w:noProof/>
                <w:webHidden/>
              </w:rPr>
            </w:r>
            <w:r w:rsidR="006F3840">
              <w:rPr>
                <w:noProof/>
                <w:webHidden/>
              </w:rPr>
              <w:fldChar w:fldCharType="separate"/>
            </w:r>
            <w:r w:rsidR="006F3840">
              <w:rPr>
                <w:noProof/>
                <w:webHidden/>
              </w:rPr>
              <w:t>10</w:t>
            </w:r>
            <w:r w:rsidR="006F3840">
              <w:rPr>
                <w:noProof/>
                <w:webHidden/>
              </w:rPr>
              <w:fldChar w:fldCharType="end"/>
            </w:r>
          </w:hyperlink>
        </w:p>
        <w:p w14:paraId="04FD912C" w14:textId="43E72003" w:rsidR="006F3840" w:rsidRDefault="00C40600">
          <w:pPr>
            <w:pStyle w:val="TM2"/>
            <w:rPr>
              <w:noProof/>
            </w:rPr>
          </w:pPr>
          <w:hyperlink w:anchor="_Toc217017051" w:history="1">
            <w:r w:rsidR="006F3840" w:rsidRPr="00A70DD9">
              <w:rPr>
                <w:rStyle w:val="Lienhypertexte"/>
                <w:noProof/>
                <w:lang w:val="en"/>
              </w:rPr>
              <w:t>Value added tax (VAT)</w:t>
            </w:r>
            <w:r w:rsidR="006F3840">
              <w:rPr>
                <w:noProof/>
                <w:webHidden/>
              </w:rPr>
              <w:tab/>
            </w:r>
            <w:r w:rsidR="006F3840">
              <w:rPr>
                <w:noProof/>
                <w:webHidden/>
              </w:rPr>
              <w:fldChar w:fldCharType="begin"/>
            </w:r>
            <w:r w:rsidR="006F3840">
              <w:rPr>
                <w:noProof/>
                <w:webHidden/>
              </w:rPr>
              <w:instrText xml:space="preserve"> PAGEREF _Toc217017051 \h </w:instrText>
            </w:r>
            <w:r w:rsidR="006F3840">
              <w:rPr>
                <w:noProof/>
                <w:webHidden/>
              </w:rPr>
            </w:r>
            <w:r w:rsidR="006F3840">
              <w:rPr>
                <w:noProof/>
                <w:webHidden/>
              </w:rPr>
              <w:fldChar w:fldCharType="separate"/>
            </w:r>
            <w:r w:rsidR="006F3840">
              <w:rPr>
                <w:noProof/>
                <w:webHidden/>
              </w:rPr>
              <w:t>10</w:t>
            </w:r>
            <w:r w:rsidR="006F3840">
              <w:rPr>
                <w:noProof/>
                <w:webHidden/>
              </w:rPr>
              <w:fldChar w:fldCharType="end"/>
            </w:r>
          </w:hyperlink>
        </w:p>
        <w:p w14:paraId="0EB70906" w14:textId="4EFBB797" w:rsidR="006F3840" w:rsidRDefault="00C40600">
          <w:pPr>
            <w:pStyle w:val="TM2"/>
            <w:rPr>
              <w:noProof/>
            </w:rPr>
          </w:pPr>
          <w:hyperlink w:anchor="_Toc217017052" w:history="1">
            <w:r w:rsidR="006F3840" w:rsidRPr="00A70DD9">
              <w:rPr>
                <w:rStyle w:val="Lienhypertexte"/>
                <w:noProof/>
                <w:lang w:val="en"/>
              </w:rPr>
              <w:t>Taxes and duties</w:t>
            </w:r>
            <w:r w:rsidR="006F3840">
              <w:rPr>
                <w:noProof/>
                <w:webHidden/>
              </w:rPr>
              <w:tab/>
            </w:r>
            <w:r w:rsidR="006F3840">
              <w:rPr>
                <w:noProof/>
                <w:webHidden/>
              </w:rPr>
              <w:fldChar w:fldCharType="begin"/>
            </w:r>
            <w:r w:rsidR="006F3840">
              <w:rPr>
                <w:noProof/>
                <w:webHidden/>
              </w:rPr>
              <w:instrText xml:space="preserve"> PAGEREF _Toc217017052 \h </w:instrText>
            </w:r>
            <w:r w:rsidR="006F3840">
              <w:rPr>
                <w:noProof/>
                <w:webHidden/>
              </w:rPr>
            </w:r>
            <w:r w:rsidR="006F3840">
              <w:rPr>
                <w:noProof/>
                <w:webHidden/>
              </w:rPr>
              <w:fldChar w:fldCharType="separate"/>
            </w:r>
            <w:r w:rsidR="006F3840">
              <w:rPr>
                <w:noProof/>
                <w:webHidden/>
              </w:rPr>
              <w:t>10</w:t>
            </w:r>
            <w:r w:rsidR="006F3840">
              <w:rPr>
                <w:noProof/>
                <w:webHidden/>
              </w:rPr>
              <w:fldChar w:fldCharType="end"/>
            </w:r>
          </w:hyperlink>
        </w:p>
        <w:p w14:paraId="1EE1DBF6" w14:textId="3C13D448"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53" w:history="1">
            <w:r w:rsidR="006F3840" w:rsidRPr="00A70DD9">
              <w:rPr>
                <w:rStyle w:val="Lienhypertexte"/>
                <w:b/>
                <w:caps/>
                <w:noProof/>
              </w:rPr>
              <w:t>ARTICLE 5:</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inspection and acceptance activities</w:t>
            </w:r>
            <w:r w:rsidR="006F3840">
              <w:rPr>
                <w:noProof/>
                <w:webHidden/>
              </w:rPr>
              <w:tab/>
            </w:r>
            <w:r w:rsidR="006F3840">
              <w:rPr>
                <w:noProof/>
                <w:webHidden/>
              </w:rPr>
              <w:fldChar w:fldCharType="begin"/>
            </w:r>
            <w:r w:rsidR="006F3840">
              <w:rPr>
                <w:noProof/>
                <w:webHidden/>
              </w:rPr>
              <w:instrText xml:space="preserve"> PAGEREF _Toc217017053 \h </w:instrText>
            </w:r>
            <w:r w:rsidR="006F3840">
              <w:rPr>
                <w:noProof/>
                <w:webHidden/>
              </w:rPr>
            </w:r>
            <w:r w:rsidR="006F3840">
              <w:rPr>
                <w:noProof/>
                <w:webHidden/>
              </w:rPr>
              <w:fldChar w:fldCharType="separate"/>
            </w:r>
            <w:r w:rsidR="006F3840">
              <w:rPr>
                <w:noProof/>
                <w:webHidden/>
              </w:rPr>
              <w:t>10</w:t>
            </w:r>
            <w:r w:rsidR="006F3840">
              <w:rPr>
                <w:noProof/>
                <w:webHidden/>
              </w:rPr>
              <w:fldChar w:fldCharType="end"/>
            </w:r>
          </w:hyperlink>
        </w:p>
        <w:p w14:paraId="59C0295C" w14:textId="20B22375" w:rsidR="006F3840" w:rsidRDefault="00C40600">
          <w:pPr>
            <w:pStyle w:val="TM2"/>
            <w:rPr>
              <w:noProof/>
            </w:rPr>
          </w:pPr>
          <w:hyperlink w:anchor="_Toc217017054" w:history="1">
            <w:r w:rsidR="006F3840" w:rsidRPr="00A70DD9">
              <w:rPr>
                <w:rStyle w:val="Lienhypertexte"/>
                <w:noProof/>
                <w:lang w:val="en"/>
              </w:rPr>
              <w:t>Inspection activities</w:t>
            </w:r>
            <w:r w:rsidR="006F3840">
              <w:rPr>
                <w:noProof/>
                <w:webHidden/>
              </w:rPr>
              <w:tab/>
            </w:r>
            <w:r w:rsidR="006F3840">
              <w:rPr>
                <w:noProof/>
                <w:webHidden/>
              </w:rPr>
              <w:fldChar w:fldCharType="begin"/>
            </w:r>
            <w:r w:rsidR="006F3840">
              <w:rPr>
                <w:noProof/>
                <w:webHidden/>
              </w:rPr>
              <w:instrText xml:space="preserve"> PAGEREF _Toc217017054 \h </w:instrText>
            </w:r>
            <w:r w:rsidR="006F3840">
              <w:rPr>
                <w:noProof/>
                <w:webHidden/>
              </w:rPr>
            </w:r>
            <w:r w:rsidR="006F3840">
              <w:rPr>
                <w:noProof/>
                <w:webHidden/>
              </w:rPr>
              <w:fldChar w:fldCharType="separate"/>
            </w:r>
            <w:r w:rsidR="006F3840">
              <w:rPr>
                <w:noProof/>
                <w:webHidden/>
              </w:rPr>
              <w:t>10</w:t>
            </w:r>
            <w:r w:rsidR="006F3840">
              <w:rPr>
                <w:noProof/>
                <w:webHidden/>
              </w:rPr>
              <w:fldChar w:fldCharType="end"/>
            </w:r>
          </w:hyperlink>
        </w:p>
        <w:p w14:paraId="3BFF82B7" w14:textId="303B8769" w:rsidR="006F3840" w:rsidRDefault="00C40600">
          <w:pPr>
            <w:pStyle w:val="TM2"/>
            <w:rPr>
              <w:noProof/>
            </w:rPr>
          </w:pPr>
          <w:hyperlink w:anchor="_Toc217017055" w:history="1">
            <w:r w:rsidR="006F3840" w:rsidRPr="00A70DD9">
              <w:rPr>
                <w:rStyle w:val="Lienhypertexte"/>
                <w:noProof/>
                <w:lang w:val="en"/>
              </w:rPr>
              <w:t>Acceptance of services and supplies</w:t>
            </w:r>
            <w:r w:rsidR="006F3840">
              <w:rPr>
                <w:noProof/>
                <w:webHidden/>
              </w:rPr>
              <w:tab/>
            </w:r>
            <w:r w:rsidR="006F3840">
              <w:rPr>
                <w:noProof/>
                <w:webHidden/>
              </w:rPr>
              <w:fldChar w:fldCharType="begin"/>
            </w:r>
            <w:r w:rsidR="006F3840">
              <w:rPr>
                <w:noProof/>
                <w:webHidden/>
              </w:rPr>
              <w:instrText xml:space="preserve"> PAGEREF _Toc217017055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54468D95" w14:textId="0791547F"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56" w:history="1">
            <w:r w:rsidR="006F3840" w:rsidRPr="00A70DD9">
              <w:rPr>
                <w:rStyle w:val="Lienhypertexte"/>
                <w:b/>
                <w:caps/>
                <w:noProof/>
              </w:rPr>
              <w:t>ARTICLE 6:</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Specific terms of execution</w:t>
            </w:r>
            <w:r w:rsidR="006F3840">
              <w:rPr>
                <w:noProof/>
                <w:webHidden/>
              </w:rPr>
              <w:tab/>
            </w:r>
            <w:r w:rsidR="006F3840">
              <w:rPr>
                <w:noProof/>
                <w:webHidden/>
              </w:rPr>
              <w:fldChar w:fldCharType="begin"/>
            </w:r>
            <w:r w:rsidR="006F3840">
              <w:rPr>
                <w:noProof/>
                <w:webHidden/>
              </w:rPr>
              <w:instrText xml:space="preserve"> PAGEREF _Toc217017056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31B26492" w14:textId="1A32605C" w:rsidR="006F3840" w:rsidRDefault="00C40600">
          <w:pPr>
            <w:pStyle w:val="TM2"/>
            <w:rPr>
              <w:noProof/>
            </w:rPr>
          </w:pPr>
          <w:hyperlink w:anchor="_Toc217017057" w:history="1">
            <w:r w:rsidR="006F3840" w:rsidRPr="00A70DD9">
              <w:rPr>
                <w:rStyle w:val="Lienhypertexte"/>
                <w:rFonts w:cstheme="minorHAnsi"/>
                <w:noProof/>
                <w:lang w:val="en"/>
              </w:rPr>
              <w:t>Deliverables table</w:t>
            </w:r>
            <w:r w:rsidR="006F3840">
              <w:rPr>
                <w:noProof/>
                <w:webHidden/>
              </w:rPr>
              <w:tab/>
            </w:r>
            <w:r w:rsidR="006F3840">
              <w:rPr>
                <w:noProof/>
                <w:webHidden/>
              </w:rPr>
              <w:fldChar w:fldCharType="begin"/>
            </w:r>
            <w:r w:rsidR="006F3840">
              <w:rPr>
                <w:noProof/>
                <w:webHidden/>
              </w:rPr>
              <w:instrText xml:space="preserve"> PAGEREF _Toc217017057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23C90DE8" w14:textId="29ACB0CB" w:rsidR="006F3840" w:rsidRDefault="00C40600">
          <w:pPr>
            <w:pStyle w:val="TM2"/>
            <w:rPr>
              <w:noProof/>
            </w:rPr>
          </w:pPr>
          <w:hyperlink w:anchor="_Toc217017058" w:history="1">
            <w:r w:rsidR="006F3840" w:rsidRPr="00A70DD9">
              <w:rPr>
                <w:rStyle w:val="Lienhypertexte"/>
                <w:rFonts w:cstheme="minorHAnsi"/>
                <w:noProof/>
                <w:lang w:val="en"/>
              </w:rPr>
              <w:t>Expert in charge of the assignment</w:t>
            </w:r>
            <w:r w:rsidR="006F3840">
              <w:rPr>
                <w:noProof/>
                <w:webHidden/>
              </w:rPr>
              <w:tab/>
            </w:r>
            <w:r w:rsidR="006F3840">
              <w:rPr>
                <w:noProof/>
                <w:webHidden/>
              </w:rPr>
              <w:fldChar w:fldCharType="begin"/>
            </w:r>
            <w:r w:rsidR="006F3840">
              <w:rPr>
                <w:noProof/>
                <w:webHidden/>
              </w:rPr>
              <w:instrText xml:space="preserve"> PAGEREF _Toc217017058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73274117" w14:textId="0FDED5D7" w:rsidR="006F3840" w:rsidRDefault="00C40600">
          <w:pPr>
            <w:pStyle w:val="TM2"/>
            <w:rPr>
              <w:noProof/>
            </w:rPr>
          </w:pPr>
          <w:hyperlink w:anchor="_Toc217017059" w:history="1">
            <w:r w:rsidR="006F3840" w:rsidRPr="00A70DD9">
              <w:rPr>
                <w:rStyle w:val="Lienhypertexte"/>
                <w:rFonts w:cstheme="minorHAnsi"/>
                <w:noProof/>
                <w:lang w:val="en"/>
              </w:rPr>
              <w:t>Place of execution</w:t>
            </w:r>
            <w:r w:rsidR="006F3840">
              <w:rPr>
                <w:noProof/>
                <w:webHidden/>
              </w:rPr>
              <w:tab/>
            </w:r>
            <w:r w:rsidR="006F3840">
              <w:rPr>
                <w:noProof/>
                <w:webHidden/>
              </w:rPr>
              <w:fldChar w:fldCharType="begin"/>
            </w:r>
            <w:r w:rsidR="006F3840">
              <w:rPr>
                <w:noProof/>
                <w:webHidden/>
              </w:rPr>
              <w:instrText xml:space="preserve"> PAGEREF _Toc217017059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43F8F7F5" w14:textId="617AE128" w:rsidR="006F3840" w:rsidRDefault="00C40600">
          <w:pPr>
            <w:pStyle w:val="TM2"/>
            <w:rPr>
              <w:noProof/>
            </w:rPr>
          </w:pPr>
          <w:hyperlink w:anchor="_Toc217017060" w:history="1">
            <w:r w:rsidR="006F3840" w:rsidRPr="00A70DD9">
              <w:rPr>
                <w:rStyle w:val="Lienhypertexte"/>
                <w:noProof/>
                <w:lang w:val="en"/>
              </w:rPr>
              <w:t xml:space="preserve">Language of the </w:t>
            </w:r>
            <w:r w:rsidR="006F3840" w:rsidRPr="00A70DD9">
              <w:rPr>
                <w:rStyle w:val="Lienhypertexte"/>
                <w:rFonts w:cstheme="minorHAnsi"/>
                <w:smallCaps/>
                <w:noProof/>
                <w:lang w:val="en"/>
              </w:rPr>
              <w:t>Contract</w:t>
            </w:r>
            <w:r w:rsidR="006F3840">
              <w:rPr>
                <w:noProof/>
                <w:webHidden/>
              </w:rPr>
              <w:tab/>
            </w:r>
            <w:r w:rsidR="006F3840">
              <w:rPr>
                <w:noProof/>
                <w:webHidden/>
              </w:rPr>
              <w:fldChar w:fldCharType="begin"/>
            </w:r>
            <w:r w:rsidR="006F3840">
              <w:rPr>
                <w:noProof/>
                <w:webHidden/>
              </w:rPr>
              <w:instrText xml:space="preserve"> PAGEREF _Toc217017060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414D3B5C" w14:textId="63E846A5" w:rsidR="006F3840" w:rsidRDefault="00C40600">
          <w:pPr>
            <w:pStyle w:val="TM2"/>
            <w:rPr>
              <w:noProof/>
            </w:rPr>
          </w:pPr>
          <w:hyperlink w:anchor="_Toc217017061" w:history="1">
            <w:r w:rsidR="006F3840" w:rsidRPr="00A70DD9">
              <w:rPr>
                <w:rStyle w:val="Lienhypertexte"/>
                <w:noProof/>
                <w:lang w:val="en"/>
              </w:rPr>
              <w:t xml:space="preserve">Commitments of the </w:t>
            </w:r>
            <w:r w:rsidR="006F3840" w:rsidRPr="00A70DD9">
              <w:rPr>
                <w:rStyle w:val="Lienhypertexte"/>
                <w:rFonts w:cstheme="minorHAnsi"/>
                <w:smallCaps/>
                <w:noProof/>
                <w:lang w:val="en"/>
              </w:rPr>
              <w:t>Contractor</w:t>
            </w:r>
            <w:r w:rsidR="006F3840">
              <w:rPr>
                <w:noProof/>
                <w:webHidden/>
              </w:rPr>
              <w:tab/>
            </w:r>
            <w:r w:rsidR="006F3840">
              <w:rPr>
                <w:noProof/>
                <w:webHidden/>
              </w:rPr>
              <w:fldChar w:fldCharType="begin"/>
            </w:r>
            <w:r w:rsidR="006F3840">
              <w:rPr>
                <w:noProof/>
                <w:webHidden/>
              </w:rPr>
              <w:instrText xml:space="preserve"> PAGEREF _Toc217017061 \h </w:instrText>
            </w:r>
            <w:r w:rsidR="006F3840">
              <w:rPr>
                <w:noProof/>
                <w:webHidden/>
              </w:rPr>
            </w:r>
            <w:r w:rsidR="006F3840">
              <w:rPr>
                <w:noProof/>
                <w:webHidden/>
              </w:rPr>
              <w:fldChar w:fldCharType="separate"/>
            </w:r>
            <w:r w:rsidR="006F3840">
              <w:rPr>
                <w:noProof/>
                <w:webHidden/>
              </w:rPr>
              <w:t>11</w:t>
            </w:r>
            <w:r w:rsidR="006F3840">
              <w:rPr>
                <w:noProof/>
                <w:webHidden/>
              </w:rPr>
              <w:fldChar w:fldCharType="end"/>
            </w:r>
          </w:hyperlink>
        </w:p>
        <w:p w14:paraId="4AEB0B98" w14:textId="74424770" w:rsidR="006F3840" w:rsidRDefault="00C40600">
          <w:pPr>
            <w:pStyle w:val="TM2"/>
            <w:rPr>
              <w:noProof/>
            </w:rPr>
          </w:pPr>
          <w:hyperlink w:anchor="_Toc217017062" w:history="1">
            <w:r w:rsidR="006F3840" w:rsidRPr="00A70DD9">
              <w:rPr>
                <w:rStyle w:val="Lienhypertexte"/>
                <w:noProof/>
                <w:lang w:val="en"/>
              </w:rPr>
              <w:t>Confidentiality</w:t>
            </w:r>
            <w:r w:rsidR="006F3840">
              <w:rPr>
                <w:noProof/>
                <w:webHidden/>
              </w:rPr>
              <w:tab/>
            </w:r>
            <w:r w:rsidR="006F3840">
              <w:rPr>
                <w:noProof/>
                <w:webHidden/>
              </w:rPr>
              <w:fldChar w:fldCharType="begin"/>
            </w:r>
            <w:r w:rsidR="006F3840">
              <w:rPr>
                <w:noProof/>
                <w:webHidden/>
              </w:rPr>
              <w:instrText xml:space="preserve"> PAGEREF _Toc217017062 \h </w:instrText>
            </w:r>
            <w:r w:rsidR="006F3840">
              <w:rPr>
                <w:noProof/>
                <w:webHidden/>
              </w:rPr>
            </w:r>
            <w:r w:rsidR="006F3840">
              <w:rPr>
                <w:noProof/>
                <w:webHidden/>
              </w:rPr>
              <w:fldChar w:fldCharType="separate"/>
            </w:r>
            <w:r w:rsidR="006F3840">
              <w:rPr>
                <w:noProof/>
                <w:webHidden/>
              </w:rPr>
              <w:t>12</w:t>
            </w:r>
            <w:r w:rsidR="006F3840">
              <w:rPr>
                <w:noProof/>
                <w:webHidden/>
              </w:rPr>
              <w:fldChar w:fldCharType="end"/>
            </w:r>
          </w:hyperlink>
        </w:p>
        <w:p w14:paraId="36289186" w14:textId="290F606A" w:rsidR="006F3840" w:rsidRDefault="00C40600">
          <w:pPr>
            <w:pStyle w:val="TM2"/>
            <w:rPr>
              <w:noProof/>
            </w:rPr>
          </w:pPr>
          <w:hyperlink w:anchor="_Toc217017063" w:history="1">
            <w:r w:rsidR="006F3840" w:rsidRPr="00A70DD9">
              <w:rPr>
                <w:rStyle w:val="Lienhypertexte"/>
                <w:noProof/>
                <w:lang w:val="en"/>
              </w:rPr>
              <w:t>Provision of documents</w:t>
            </w:r>
            <w:r w:rsidR="006F3840">
              <w:rPr>
                <w:noProof/>
                <w:webHidden/>
              </w:rPr>
              <w:tab/>
            </w:r>
            <w:r w:rsidR="006F3840">
              <w:rPr>
                <w:noProof/>
                <w:webHidden/>
              </w:rPr>
              <w:fldChar w:fldCharType="begin"/>
            </w:r>
            <w:r w:rsidR="006F3840">
              <w:rPr>
                <w:noProof/>
                <w:webHidden/>
              </w:rPr>
              <w:instrText xml:space="preserve"> PAGEREF _Toc217017063 \h </w:instrText>
            </w:r>
            <w:r w:rsidR="006F3840">
              <w:rPr>
                <w:noProof/>
                <w:webHidden/>
              </w:rPr>
            </w:r>
            <w:r w:rsidR="006F3840">
              <w:rPr>
                <w:noProof/>
                <w:webHidden/>
              </w:rPr>
              <w:fldChar w:fldCharType="separate"/>
            </w:r>
            <w:r w:rsidR="006F3840">
              <w:rPr>
                <w:noProof/>
                <w:webHidden/>
              </w:rPr>
              <w:t>12</w:t>
            </w:r>
            <w:r w:rsidR="006F3840">
              <w:rPr>
                <w:noProof/>
                <w:webHidden/>
              </w:rPr>
              <w:fldChar w:fldCharType="end"/>
            </w:r>
          </w:hyperlink>
        </w:p>
        <w:p w14:paraId="4D638A36" w14:textId="7D0A98D4" w:rsidR="006F3840" w:rsidRDefault="00C40600">
          <w:pPr>
            <w:pStyle w:val="TM2"/>
            <w:rPr>
              <w:noProof/>
            </w:rPr>
          </w:pPr>
          <w:hyperlink w:anchor="_Toc217017064" w:history="1">
            <w:r w:rsidR="006F3840" w:rsidRPr="00A70DD9">
              <w:rPr>
                <w:rStyle w:val="Lienhypertexte"/>
                <w:noProof/>
                <w:lang w:val="en"/>
              </w:rPr>
              <w:t>Insurance</w:t>
            </w:r>
            <w:r w:rsidR="006F3840">
              <w:rPr>
                <w:noProof/>
                <w:webHidden/>
              </w:rPr>
              <w:tab/>
            </w:r>
            <w:r w:rsidR="006F3840">
              <w:rPr>
                <w:noProof/>
                <w:webHidden/>
              </w:rPr>
              <w:fldChar w:fldCharType="begin"/>
            </w:r>
            <w:r w:rsidR="006F3840">
              <w:rPr>
                <w:noProof/>
                <w:webHidden/>
              </w:rPr>
              <w:instrText xml:space="preserve"> PAGEREF _Toc217017064 \h </w:instrText>
            </w:r>
            <w:r w:rsidR="006F3840">
              <w:rPr>
                <w:noProof/>
                <w:webHidden/>
              </w:rPr>
            </w:r>
            <w:r w:rsidR="006F3840">
              <w:rPr>
                <w:noProof/>
                <w:webHidden/>
              </w:rPr>
              <w:fldChar w:fldCharType="separate"/>
            </w:r>
            <w:r w:rsidR="006F3840">
              <w:rPr>
                <w:noProof/>
                <w:webHidden/>
              </w:rPr>
              <w:t>13</w:t>
            </w:r>
            <w:r w:rsidR="006F3840">
              <w:rPr>
                <w:noProof/>
                <w:webHidden/>
              </w:rPr>
              <w:fldChar w:fldCharType="end"/>
            </w:r>
          </w:hyperlink>
        </w:p>
        <w:p w14:paraId="7EBA0CDC" w14:textId="373452CB" w:rsidR="006F3840" w:rsidRDefault="00C40600">
          <w:pPr>
            <w:pStyle w:val="TM2"/>
            <w:rPr>
              <w:noProof/>
            </w:rPr>
          </w:pPr>
          <w:hyperlink w:anchor="_Toc217017065" w:history="1">
            <w:r w:rsidR="006F3840" w:rsidRPr="00A70DD9">
              <w:rPr>
                <w:rStyle w:val="Lienhypertexte"/>
                <w:noProof/>
                <w:lang w:val="en"/>
              </w:rPr>
              <w:t>Contact person and communication</w:t>
            </w:r>
            <w:r w:rsidR="006F3840">
              <w:rPr>
                <w:noProof/>
                <w:webHidden/>
              </w:rPr>
              <w:tab/>
            </w:r>
            <w:r w:rsidR="006F3840">
              <w:rPr>
                <w:noProof/>
                <w:webHidden/>
              </w:rPr>
              <w:fldChar w:fldCharType="begin"/>
            </w:r>
            <w:r w:rsidR="006F3840">
              <w:rPr>
                <w:noProof/>
                <w:webHidden/>
              </w:rPr>
              <w:instrText xml:space="preserve"> PAGEREF _Toc217017065 \h </w:instrText>
            </w:r>
            <w:r w:rsidR="006F3840">
              <w:rPr>
                <w:noProof/>
                <w:webHidden/>
              </w:rPr>
            </w:r>
            <w:r w:rsidR="006F3840">
              <w:rPr>
                <w:noProof/>
                <w:webHidden/>
              </w:rPr>
              <w:fldChar w:fldCharType="separate"/>
            </w:r>
            <w:r w:rsidR="006F3840">
              <w:rPr>
                <w:noProof/>
                <w:webHidden/>
              </w:rPr>
              <w:t>13</w:t>
            </w:r>
            <w:r w:rsidR="006F3840">
              <w:rPr>
                <w:noProof/>
                <w:webHidden/>
              </w:rPr>
              <w:fldChar w:fldCharType="end"/>
            </w:r>
          </w:hyperlink>
        </w:p>
        <w:p w14:paraId="428C4C8E" w14:textId="01401D9C" w:rsidR="006F3840" w:rsidRDefault="00C40600">
          <w:pPr>
            <w:pStyle w:val="TM2"/>
            <w:rPr>
              <w:noProof/>
            </w:rPr>
          </w:pPr>
          <w:hyperlink w:anchor="_Toc217017066" w:history="1">
            <w:r w:rsidR="006F3840" w:rsidRPr="00A70DD9">
              <w:rPr>
                <w:rStyle w:val="Lienhypertexte"/>
                <w:noProof/>
                <w:lang w:val="en"/>
              </w:rPr>
              <w:t>Understaking against deforestation</w:t>
            </w:r>
            <w:r w:rsidR="006F3840">
              <w:rPr>
                <w:noProof/>
                <w:webHidden/>
              </w:rPr>
              <w:tab/>
            </w:r>
            <w:r w:rsidR="006F3840">
              <w:rPr>
                <w:noProof/>
                <w:webHidden/>
              </w:rPr>
              <w:fldChar w:fldCharType="begin"/>
            </w:r>
            <w:r w:rsidR="006F3840">
              <w:rPr>
                <w:noProof/>
                <w:webHidden/>
              </w:rPr>
              <w:instrText xml:space="preserve"> PAGEREF _Toc217017066 \h </w:instrText>
            </w:r>
            <w:r w:rsidR="006F3840">
              <w:rPr>
                <w:noProof/>
                <w:webHidden/>
              </w:rPr>
            </w:r>
            <w:r w:rsidR="006F3840">
              <w:rPr>
                <w:noProof/>
                <w:webHidden/>
              </w:rPr>
              <w:fldChar w:fldCharType="separate"/>
            </w:r>
            <w:r w:rsidR="006F3840">
              <w:rPr>
                <w:noProof/>
                <w:webHidden/>
              </w:rPr>
              <w:t>13</w:t>
            </w:r>
            <w:r w:rsidR="006F3840">
              <w:rPr>
                <w:noProof/>
                <w:webHidden/>
              </w:rPr>
              <w:fldChar w:fldCharType="end"/>
            </w:r>
          </w:hyperlink>
        </w:p>
        <w:p w14:paraId="1B61CE83" w14:textId="1A1216E8"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67" w:history="1">
            <w:r w:rsidR="006F3840" w:rsidRPr="00A70DD9">
              <w:rPr>
                <w:rStyle w:val="Lienhypertexte"/>
                <w:b/>
                <w:caps/>
                <w:noProof/>
              </w:rPr>
              <w:t>ARTICLE 7:</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Re-examination clause</w:t>
            </w:r>
            <w:r w:rsidR="006F3840">
              <w:rPr>
                <w:noProof/>
                <w:webHidden/>
              </w:rPr>
              <w:tab/>
            </w:r>
            <w:r w:rsidR="006F3840">
              <w:rPr>
                <w:noProof/>
                <w:webHidden/>
              </w:rPr>
              <w:fldChar w:fldCharType="begin"/>
            </w:r>
            <w:r w:rsidR="006F3840">
              <w:rPr>
                <w:noProof/>
                <w:webHidden/>
              </w:rPr>
              <w:instrText xml:space="preserve"> PAGEREF _Toc217017067 \h </w:instrText>
            </w:r>
            <w:r w:rsidR="006F3840">
              <w:rPr>
                <w:noProof/>
                <w:webHidden/>
              </w:rPr>
            </w:r>
            <w:r w:rsidR="006F3840">
              <w:rPr>
                <w:noProof/>
                <w:webHidden/>
              </w:rPr>
              <w:fldChar w:fldCharType="separate"/>
            </w:r>
            <w:r w:rsidR="006F3840">
              <w:rPr>
                <w:noProof/>
                <w:webHidden/>
              </w:rPr>
              <w:t>14</w:t>
            </w:r>
            <w:r w:rsidR="006F3840">
              <w:rPr>
                <w:noProof/>
                <w:webHidden/>
              </w:rPr>
              <w:fldChar w:fldCharType="end"/>
            </w:r>
          </w:hyperlink>
        </w:p>
        <w:p w14:paraId="123C32C9" w14:textId="7231DA8D"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68" w:history="1">
            <w:r w:rsidR="006F3840" w:rsidRPr="00A70DD9">
              <w:rPr>
                <w:rStyle w:val="Lienhypertexte"/>
                <w:b/>
                <w:caps/>
                <w:noProof/>
              </w:rPr>
              <w:t>ARTICLE 8:</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Similar services</w:t>
            </w:r>
            <w:r w:rsidR="006F3840">
              <w:rPr>
                <w:noProof/>
                <w:webHidden/>
              </w:rPr>
              <w:tab/>
            </w:r>
            <w:r w:rsidR="006F3840">
              <w:rPr>
                <w:noProof/>
                <w:webHidden/>
              </w:rPr>
              <w:fldChar w:fldCharType="begin"/>
            </w:r>
            <w:r w:rsidR="006F3840">
              <w:rPr>
                <w:noProof/>
                <w:webHidden/>
              </w:rPr>
              <w:instrText xml:space="preserve"> PAGEREF _Toc217017068 \h </w:instrText>
            </w:r>
            <w:r w:rsidR="006F3840">
              <w:rPr>
                <w:noProof/>
                <w:webHidden/>
              </w:rPr>
            </w:r>
            <w:r w:rsidR="006F3840">
              <w:rPr>
                <w:noProof/>
                <w:webHidden/>
              </w:rPr>
              <w:fldChar w:fldCharType="separate"/>
            </w:r>
            <w:r w:rsidR="006F3840">
              <w:rPr>
                <w:noProof/>
                <w:webHidden/>
              </w:rPr>
              <w:t>14</w:t>
            </w:r>
            <w:r w:rsidR="006F3840">
              <w:rPr>
                <w:noProof/>
                <w:webHidden/>
              </w:rPr>
              <w:fldChar w:fldCharType="end"/>
            </w:r>
          </w:hyperlink>
        </w:p>
        <w:p w14:paraId="2A750F87" w14:textId="2F39653C"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69" w:history="1">
            <w:r w:rsidR="006F3840" w:rsidRPr="00A70DD9">
              <w:rPr>
                <w:rStyle w:val="Lienhypertexte"/>
                <w:b/>
                <w:caps/>
                <w:noProof/>
              </w:rPr>
              <w:t>ARTICLE 9:</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penalties</w:t>
            </w:r>
            <w:r w:rsidR="006F3840">
              <w:rPr>
                <w:noProof/>
                <w:webHidden/>
              </w:rPr>
              <w:tab/>
            </w:r>
            <w:r w:rsidR="006F3840">
              <w:rPr>
                <w:noProof/>
                <w:webHidden/>
              </w:rPr>
              <w:fldChar w:fldCharType="begin"/>
            </w:r>
            <w:r w:rsidR="006F3840">
              <w:rPr>
                <w:noProof/>
                <w:webHidden/>
              </w:rPr>
              <w:instrText xml:space="preserve"> PAGEREF _Toc217017069 \h </w:instrText>
            </w:r>
            <w:r w:rsidR="006F3840">
              <w:rPr>
                <w:noProof/>
                <w:webHidden/>
              </w:rPr>
            </w:r>
            <w:r w:rsidR="006F3840">
              <w:rPr>
                <w:noProof/>
                <w:webHidden/>
              </w:rPr>
              <w:fldChar w:fldCharType="separate"/>
            </w:r>
            <w:r w:rsidR="006F3840">
              <w:rPr>
                <w:noProof/>
                <w:webHidden/>
              </w:rPr>
              <w:t>14</w:t>
            </w:r>
            <w:r w:rsidR="006F3840">
              <w:rPr>
                <w:noProof/>
                <w:webHidden/>
              </w:rPr>
              <w:fldChar w:fldCharType="end"/>
            </w:r>
          </w:hyperlink>
        </w:p>
        <w:p w14:paraId="67E184F5" w14:textId="30AC3375" w:rsidR="006F3840" w:rsidRDefault="00C40600">
          <w:pPr>
            <w:pStyle w:val="TM2"/>
            <w:rPr>
              <w:noProof/>
            </w:rPr>
          </w:pPr>
          <w:hyperlink w:anchor="_Toc217017070" w:history="1">
            <w:r w:rsidR="006F3840" w:rsidRPr="00A70DD9">
              <w:rPr>
                <w:rStyle w:val="Lienhypertexte"/>
                <w:noProof/>
                <w:lang w:val="en"/>
              </w:rPr>
              <w:t>Penalties for periodic documentary deliverables</w:t>
            </w:r>
            <w:r w:rsidR="006F3840">
              <w:rPr>
                <w:noProof/>
                <w:webHidden/>
              </w:rPr>
              <w:tab/>
            </w:r>
            <w:r w:rsidR="006F3840">
              <w:rPr>
                <w:noProof/>
                <w:webHidden/>
              </w:rPr>
              <w:fldChar w:fldCharType="begin"/>
            </w:r>
            <w:r w:rsidR="006F3840">
              <w:rPr>
                <w:noProof/>
                <w:webHidden/>
              </w:rPr>
              <w:instrText xml:space="preserve"> PAGEREF _Toc217017070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51B69FD1" w14:textId="73A28C0D" w:rsidR="006F3840" w:rsidRDefault="00C40600">
          <w:pPr>
            <w:pStyle w:val="TM2"/>
            <w:rPr>
              <w:noProof/>
            </w:rPr>
          </w:pPr>
          <w:hyperlink w:anchor="_Toc217017071" w:history="1">
            <w:r w:rsidR="006F3840" w:rsidRPr="00A70DD9">
              <w:rPr>
                <w:rStyle w:val="Lienhypertexte"/>
                <w:noProof/>
                <w:lang w:val="en"/>
              </w:rPr>
              <w:t>Penalties applicable to submission of final deliverables</w:t>
            </w:r>
            <w:r w:rsidR="006F3840">
              <w:rPr>
                <w:noProof/>
                <w:webHidden/>
              </w:rPr>
              <w:tab/>
            </w:r>
            <w:r w:rsidR="006F3840">
              <w:rPr>
                <w:noProof/>
                <w:webHidden/>
              </w:rPr>
              <w:fldChar w:fldCharType="begin"/>
            </w:r>
            <w:r w:rsidR="006F3840">
              <w:rPr>
                <w:noProof/>
                <w:webHidden/>
              </w:rPr>
              <w:instrText xml:space="preserve"> PAGEREF _Toc217017071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661DF595" w14:textId="5CC9F061"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72" w:history="1">
            <w:r w:rsidR="006F3840" w:rsidRPr="00A70DD9">
              <w:rPr>
                <w:rStyle w:val="Lienhypertexte"/>
                <w:b/>
                <w:caps/>
                <w:noProof/>
              </w:rPr>
              <w:t>ARTICLE 10:</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intellectual property</w:t>
            </w:r>
            <w:r w:rsidR="006F3840">
              <w:rPr>
                <w:noProof/>
                <w:webHidden/>
              </w:rPr>
              <w:tab/>
            </w:r>
            <w:r w:rsidR="006F3840">
              <w:rPr>
                <w:noProof/>
                <w:webHidden/>
              </w:rPr>
              <w:fldChar w:fldCharType="begin"/>
            </w:r>
            <w:r w:rsidR="006F3840">
              <w:rPr>
                <w:noProof/>
                <w:webHidden/>
              </w:rPr>
              <w:instrText xml:space="preserve"> PAGEREF _Toc217017072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26633B1C" w14:textId="7D855A53" w:rsidR="006F3840" w:rsidRDefault="00C40600">
          <w:pPr>
            <w:pStyle w:val="TM2"/>
            <w:rPr>
              <w:noProof/>
            </w:rPr>
          </w:pPr>
          <w:hyperlink w:anchor="_Toc217017073" w:history="1">
            <w:r w:rsidR="006F3840" w:rsidRPr="00A70DD9">
              <w:rPr>
                <w:rStyle w:val="Lienhypertexte"/>
                <w:noProof/>
                <w:lang w:val="en"/>
              </w:rPr>
              <w:t>Definitions</w:t>
            </w:r>
            <w:r w:rsidR="006F3840">
              <w:rPr>
                <w:noProof/>
                <w:webHidden/>
              </w:rPr>
              <w:tab/>
            </w:r>
            <w:r w:rsidR="006F3840">
              <w:rPr>
                <w:noProof/>
                <w:webHidden/>
              </w:rPr>
              <w:fldChar w:fldCharType="begin"/>
            </w:r>
            <w:r w:rsidR="006F3840">
              <w:rPr>
                <w:noProof/>
                <w:webHidden/>
              </w:rPr>
              <w:instrText xml:space="preserve"> PAGEREF _Toc217017073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47DF5CD1" w14:textId="7FBFA272" w:rsidR="006F3840" w:rsidRDefault="00C40600">
          <w:pPr>
            <w:pStyle w:val="TM2"/>
            <w:rPr>
              <w:noProof/>
            </w:rPr>
          </w:pPr>
          <w:hyperlink w:anchor="_Toc217017074" w:history="1">
            <w:r w:rsidR="006F3840" w:rsidRPr="00A70DD9">
              <w:rPr>
                <w:rStyle w:val="Lienhypertexte"/>
                <w:noProof/>
                <w:lang w:val="en"/>
              </w:rPr>
              <w:t>Ownership of results</w:t>
            </w:r>
            <w:r w:rsidR="006F3840">
              <w:rPr>
                <w:noProof/>
                <w:webHidden/>
              </w:rPr>
              <w:tab/>
            </w:r>
            <w:r w:rsidR="006F3840">
              <w:rPr>
                <w:noProof/>
                <w:webHidden/>
              </w:rPr>
              <w:fldChar w:fldCharType="begin"/>
            </w:r>
            <w:r w:rsidR="006F3840">
              <w:rPr>
                <w:noProof/>
                <w:webHidden/>
              </w:rPr>
              <w:instrText xml:space="preserve"> PAGEREF _Toc217017074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5EF887E1" w14:textId="74F2DDDA" w:rsidR="006F3840" w:rsidRDefault="00C40600">
          <w:pPr>
            <w:pStyle w:val="TM2"/>
            <w:rPr>
              <w:noProof/>
            </w:rPr>
          </w:pPr>
          <w:hyperlink w:anchor="_Toc217017075" w:history="1">
            <w:r w:rsidR="006F3840" w:rsidRPr="00A70DD9">
              <w:rPr>
                <w:rStyle w:val="Lienhypertexte"/>
                <w:noProof/>
                <w:lang w:val="en"/>
              </w:rPr>
              <w:t>Exploitation of results</w:t>
            </w:r>
            <w:r w:rsidR="006F3840">
              <w:rPr>
                <w:noProof/>
                <w:webHidden/>
              </w:rPr>
              <w:tab/>
            </w:r>
            <w:r w:rsidR="006F3840">
              <w:rPr>
                <w:noProof/>
                <w:webHidden/>
              </w:rPr>
              <w:fldChar w:fldCharType="begin"/>
            </w:r>
            <w:r w:rsidR="006F3840">
              <w:rPr>
                <w:noProof/>
                <w:webHidden/>
              </w:rPr>
              <w:instrText xml:space="preserve"> PAGEREF _Toc217017075 \h </w:instrText>
            </w:r>
            <w:r w:rsidR="006F3840">
              <w:rPr>
                <w:noProof/>
                <w:webHidden/>
              </w:rPr>
            </w:r>
            <w:r w:rsidR="006F3840">
              <w:rPr>
                <w:noProof/>
                <w:webHidden/>
              </w:rPr>
              <w:fldChar w:fldCharType="separate"/>
            </w:r>
            <w:r w:rsidR="006F3840">
              <w:rPr>
                <w:noProof/>
                <w:webHidden/>
              </w:rPr>
              <w:t>15</w:t>
            </w:r>
            <w:r w:rsidR="006F3840">
              <w:rPr>
                <w:noProof/>
                <w:webHidden/>
              </w:rPr>
              <w:fldChar w:fldCharType="end"/>
            </w:r>
          </w:hyperlink>
        </w:p>
        <w:p w14:paraId="7F81A74A" w14:textId="67CF9F8C" w:rsidR="006F3840" w:rsidRDefault="00C40600">
          <w:pPr>
            <w:pStyle w:val="TM2"/>
            <w:rPr>
              <w:noProof/>
            </w:rPr>
          </w:pPr>
          <w:hyperlink w:anchor="_Toc217017076" w:history="1">
            <w:r w:rsidR="006F3840" w:rsidRPr="00A70DD9">
              <w:rPr>
                <w:rStyle w:val="Lienhypertexte"/>
                <w:noProof/>
                <w:lang w:val="en"/>
              </w:rPr>
              <w:t>Licensing of pre-existing rights</w:t>
            </w:r>
            <w:r w:rsidR="006F3840">
              <w:rPr>
                <w:noProof/>
                <w:webHidden/>
              </w:rPr>
              <w:tab/>
            </w:r>
            <w:r w:rsidR="006F3840">
              <w:rPr>
                <w:noProof/>
                <w:webHidden/>
              </w:rPr>
              <w:fldChar w:fldCharType="begin"/>
            </w:r>
            <w:r w:rsidR="006F3840">
              <w:rPr>
                <w:noProof/>
                <w:webHidden/>
              </w:rPr>
              <w:instrText xml:space="preserve"> PAGEREF _Toc217017076 \h </w:instrText>
            </w:r>
            <w:r w:rsidR="006F3840">
              <w:rPr>
                <w:noProof/>
                <w:webHidden/>
              </w:rPr>
            </w:r>
            <w:r w:rsidR="006F3840">
              <w:rPr>
                <w:noProof/>
                <w:webHidden/>
              </w:rPr>
              <w:fldChar w:fldCharType="separate"/>
            </w:r>
            <w:r w:rsidR="006F3840">
              <w:rPr>
                <w:noProof/>
                <w:webHidden/>
              </w:rPr>
              <w:t>16</w:t>
            </w:r>
            <w:r w:rsidR="006F3840">
              <w:rPr>
                <w:noProof/>
                <w:webHidden/>
              </w:rPr>
              <w:fldChar w:fldCharType="end"/>
            </w:r>
          </w:hyperlink>
        </w:p>
        <w:p w14:paraId="2BFBB8F2" w14:textId="556A87E8" w:rsidR="006F3840" w:rsidRDefault="00C40600">
          <w:pPr>
            <w:pStyle w:val="TM2"/>
            <w:rPr>
              <w:noProof/>
            </w:rPr>
          </w:pPr>
          <w:hyperlink w:anchor="_Toc217017077" w:history="1">
            <w:r w:rsidR="006F3840" w:rsidRPr="00A70DD9">
              <w:rPr>
                <w:rStyle w:val="Lienhypertexte"/>
                <w:noProof/>
                <w:lang w:val="en"/>
              </w:rPr>
              <w:t>Guarantees</w:t>
            </w:r>
            <w:r w:rsidR="006F3840">
              <w:rPr>
                <w:noProof/>
                <w:webHidden/>
              </w:rPr>
              <w:tab/>
            </w:r>
            <w:r w:rsidR="006F3840">
              <w:rPr>
                <w:noProof/>
                <w:webHidden/>
              </w:rPr>
              <w:fldChar w:fldCharType="begin"/>
            </w:r>
            <w:r w:rsidR="006F3840">
              <w:rPr>
                <w:noProof/>
                <w:webHidden/>
              </w:rPr>
              <w:instrText xml:space="preserve"> PAGEREF _Toc217017077 \h </w:instrText>
            </w:r>
            <w:r w:rsidR="006F3840">
              <w:rPr>
                <w:noProof/>
                <w:webHidden/>
              </w:rPr>
            </w:r>
            <w:r w:rsidR="006F3840">
              <w:rPr>
                <w:noProof/>
                <w:webHidden/>
              </w:rPr>
              <w:fldChar w:fldCharType="separate"/>
            </w:r>
            <w:r w:rsidR="006F3840">
              <w:rPr>
                <w:noProof/>
                <w:webHidden/>
              </w:rPr>
              <w:t>16</w:t>
            </w:r>
            <w:r w:rsidR="006F3840">
              <w:rPr>
                <w:noProof/>
                <w:webHidden/>
              </w:rPr>
              <w:fldChar w:fldCharType="end"/>
            </w:r>
          </w:hyperlink>
        </w:p>
        <w:p w14:paraId="72F2E784" w14:textId="7E99303A" w:rsidR="006F3840" w:rsidRDefault="00C40600">
          <w:pPr>
            <w:pStyle w:val="TM2"/>
            <w:rPr>
              <w:noProof/>
            </w:rPr>
          </w:pPr>
          <w:hyperlink w:anchor="_Toc217017078" w:history="1">
            <w:r w:rsidR="006F3840" w:rsidRPr="00A70DD9">
              <w:rPr>
                <w:rStyle w:val="Lienhypertexte"/>
                <w:noProof/>
                <w:lang w:val="en"/>
              </w:rPr>
              <w:t>Image rights</w:t>
            </w:r>
            <w:r w:rsidR="006F3840">
              <w:rPr>
                <w:noProof/>
                <w:webHidden/>
              </w:rPr>
              <w:tab/>
            </w:r>
            <w:r w:rsidR="006F3840">
              <w:rPr>
                <w:noProof/>
                <w:webHidden/>
              </w:rPr>
              <w:fldChar w:fldCharType="begin"/>
            </w:r>
            <w:r w:rsidR="006F3840">
              <w:rPr>
                <w:noProof/>
                <w:webHidden/>
              </w:rPr>
              <w:instrText xml:space="preserve"> PAGEREF _Toc217017078 \h </w:instrText>
            </w:r>
            <w:r w:rsidR="006F3840">
              <w:rPr>
                <w:noProof/>
                <w:webHidden/>
              </w:rPr>
            </w:r>
            <w:r w:rsidR="006F3840">
              <w:rPr>
                <w:noProof/>
                <w:webHidden/>
              </w:rPr>
              <w:fldChar w:fldCharType="separate"/>
            </w:r>
            <w:r w:rsidR="006F3840">
              <w:rPr>
                <w:noProof/>
                <w:webHidden/>
              </w:rPr>
              <w:t>16</w:t>
            </w:r>
            <w:r w:rsidR="006F3840">
              <w:rPr>
                <w:noProof/>
                <w:webHidden/>
              </w:rPr>
              <w:fldChar w:fldCharType="end"/>
            </w:r>
          </w:hyperlink>
        </w:p>
        <w:p w14:paraId="6BA8975B" w14:textId="465B2AE5"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79" w:history="1">
            <w:r w:rsidR="006F3840" w:rsidRPr="00A70DD9">
              <w:rPr>
                <w:rStyle w:val="Lienhypertexte"/>
                <w:b/>
                <w:caps/>
                <w:noProof/>
              </w:rPr>
              <w:t>ARTICLE 11:</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Termination of the contract</w:t>
            </w:r>
            <w:r w:rsidR="006F3840">
              <w:rPr>
                <w:noProof/>
                <w:webHidden/>
              </w:rPr>
              <w:tab/>
            </w:r>
            <w:r w:rsidR="006F3840">
              <w:rPr>
                <w:noProof/>
                <w:webHidden/>
              </w:rPr>
              <w:fldChar w:fldCharType="begin"/>
            </w:r>
            <w:r w:rsidR="006F3840">
              <w:rPr>
                <w:noProof/>
                <w:webHidden/>
              </w:rPr>
              <w:instrText xml:space="preserve"> PAGEREF _Toc217017079 \h </w:instrText>
            </w:r>
            <w:r w:rsidR="006F3840">
              <w:rPr>
                <w:noProof/>
                <w:webHidden/>
              </w:rPr>
            </w:r>
            <w:r w:rsidR="006F3840">
              <w:rPr>
                <w:noProof/>
                <w:webHidden/>
              </w:rPr>
              <w:fldChar w:fldCharType="separate"/>
            </w:r>
            <w:r w:rsidR="006F3840">
              <w:rPr>
                <w:noProof/>
                <w:webHidden/>
              </w:rPr>
              <w:t>16</w:t>
            </w:r>
            <w:r w:rsidR="006F3840">
              <w:rPr>
                <w:noProof/>
                <w:webHidden/>
              </w:rPr>
              <w:fldChar w:fldCharType="end"/>
            </w:r>
          </w:hyperlink>
        </w:p>
        <w:p w14:paraId="3DC3672F" w14:textId="1CD89332" w:rsidR="006F3840" w:rsidRDefault="00C40600">
          <w:pPr>
            <w:pStyle w:val="TM2"/>
            <w:rPr>
              <w:noProof/>
            </w:rPr>
          </w:pPr>
          <w:hyperlink w:anchor="_Toc217017080" w:history="1">
            <w:r w:rsidR="006F3840" w:rsidRPr="00A70DD9">
              <w:rPr>
                <w:rStyle w:val="Lienhypertexte"/>
                <w:rFonts w:cstheme="minorHAnsi"/>
                <w:noProof/>
                <w:lang w:val="en"/>
              </w:rPr>
              <w:t>General terms of performance</w:t>
            </w:r>
            <w:r w:rsidR="006F3840">
              <w:rPr>
                <w:noProof/>
                <w:webHidden/>
              </w:rPr>
              <w:tab/>
            </w:r>
            <w:r w:rsidR="006F3840">
              <w:rPr>
                <w:noProof/>
                <w:webHidden/>
              </w:rPr>
              <w:fldChar w:fldCharType="begin"/>
            </w:r>
            <w:r w:rsidR="006F3840">
              <w:rPr>
                <w:noProof/>
                <w:webHidden/>
              </w:rPr>
              <w:instrText xml:space="preserve"> PAGEREF _Toc217017080 \h </w:instrText>
            </w:r>
            <w:r w:rsidR="006F3840">
              <w:rPr>
                <w:noProof/>
                <w:webHidden/>
              </w:rPr>
            </w:r>
            <w:r w:rsidR="006F3840">
              <w:rPr>
                <w:noProof/>
                <w:webHidden/>
              </w:rPr>
              <w:fldChar w:fldCharType="separate"/>
            </w:r>
            <w:r w:rsidR="006F3840">
              <w:rPr>
                <w:noProof/>
                <w:webHidden/>
              </w:rPr>
              <w:t>16</w:t>
            </w:r>
            <w:r w:rsidR="006F3840">
              <w:rPr>
                <w:noProof/>
                <w:webHidden/>
              </w:rPr>
              <w:fldChar w:fldCharType="end"/>
            </w:r>
          </w:hyperlink>
        </w:p>
        <w:p w14:paraId="0C5A49EC" w14:textId="2B0A3F65" w:rsidR="006F3840" w:rsidRDefault="00C40600">
          <w:pPr>
            <w:pStyle w:val="TM2"/>
            <w:rPr>
              <w:noProof/>
            </w:rPr>
          </w:pPr>
          <w:hyperlink w:anchor="_Toc217017081" w:history="1">
            <w:r w:rsidR="006F3840" w:rsidRPr="00A70DD9">
              <w:rPr>
                <w:rStyle w:val="Lienhypertexte"/>
                <w:rFonts w:cstheme="minorHAnsi"/>
                <w:noProof/>
                <w:lang w:val="en"/>
              </w:rPr>
              <w:t>Termination of the Contract due to the non-availability of a designated expert</w:t>
            </w:r>
            <w:r w:rsidR="006F3840">
              <w:rPr>
                <w:noProof/>
                <w:webHidden/>
              </w:rPr>
              <w:tab/>
            </w:r>
            <w:r w:rsidR="006F3840">
              <w:rPr>
                <w:noProof/>
                <w:webHidden/>
              </w:rPr>
              <w:fldChar w:fldCharType="begin"/>
            </w:r>
            <w:r w:rsidR="006F3840">
              <w:rPr>
                <w:noProof/>
                <w:webHidden/>
              </w:rPr>
              <w:instrText xml:space="preserve"> PAGEREF _Toc217017081 \h </w:instrText>
            </w:r>
            <w:r w:rsidR="006F3840">
              <w:rPr>
                <w:noProof/>
                <w:webHidden/>
              </w:rPr>
            </w:r>
            <w:r w:rsidR="006F3840">
              <w:rPr>
                <w:noProof/>
                <w:webHidden/>
              </w:rPr>
              <w:fldChar w:fldCharType="separate"/>
            </w:r>
            <w:r w:rsidR="006F3840">
              <w:rPr>
                <w:noProof/>
                <w:webHidden/>
              </w:rPr>
              <w:t>17</w:t>
            </w:r>
            <w:r w:rsidR="006F3840">
              <w:rPr>
                <w:noProof/>
                <w:webHidden/>
              </w:rPr>
              <w:fldChar w:fldCharType="end"/>
            </w:r>
          </w:hyperlink>
        </w:p>
        <w:p w14:paraId="7ED2A006" w14:textId="3FCD6520" w:rsidR="006F3840" w:rsidRDefault="00C40600">
          <w:pPr>
            <w:pStyle w:val="TM2"/>
            <w:rPr>
              <w:noProof/>
            </w:rPr>
          </w:pPr>
          <w:hyperlink w:anchor="_Toc217017082" w:history="1">
            <w:r w:rsidR="006F3840" w:rsidRPr="00A70DD9">
              <w:rPr>
                <w:rStyle w:val="Lienhypertexte"/>
                <w:rFonts w:cstheme="minorHAnsi"/>
                <w:noProof/>
                <w:lang w:val="en"/>
              </w:rPr>
              <w:t>Procedure</w:t>
            </w:r>
            <w:r w:rsidR="006F3840">
              <w:rPr>
                <w:noProof/>
                <w:webHidden/>
              </w:rPr>
              <w:tab/>
            </w:r>
            <w:r w:rsidR="006F3840">
              <w:rPr>
                <w:noProof/>
                <w:webHidden/>
              </w:rPr>
              <w:fldChar w:fldCharType="begin"/>
            </w:r>
            <w:r w:rsidR="006F3840">
              <w:rPr>
                <w:noProof/>
                <w:webHidden/>
              </w:rPr>
              <w:instrText xml:space="preserve"> PAGEREF _Toc217017082 \h </w:instrText>
            </w:r>
            <w:r w:rsidR="006F3840">
              <w:rPr>
                <w:noProof/>
                <w:webHidden/>
              </w:rPr>
            </w:r>
            <w:r w:rsidR="006F3840">
              <w:rPr>
                <w:noProof/>
                <w:webHidden/>
              </w:rPr>
              <w:fldChar w:fldCharType="separate"/>
            </w:r>
            <w:r w:rsidR="006F3840">
              <w:rPr>
                <w:noProof/>
                <w:webHidden/>
              </w:rPr>
              <w:t>17</w:t>
            </w:r>
            <w:r w:rsidR="006F3840">
              <w:rPr>
                <w:noProof/>
                <w:webHidden/>
              </w:rPr>
              <w:fldChar w:fldCharType="end"/>
            </w:r>
          </w:hyperlink>
        </w:p>
        <w:p w14:paraId="7151F658" w14:textId="7E8047FA"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3" w:history="1">
            <w:r w:rsidR="006F3840" w:rsidRPr="00A70DD9">
              <w:rPr>
                <w:rStyle w:val="Lienhypertexte"/>
                <w:b/>
                <w:caps/>
                <w:noProof/>
                <w:lang w:val="en-GB"/>
              </w:rPr>
              <w:t>ARTICLE 12:</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safety and security measures and responsabilities</w:t>
            </w:r>
            <w:r w:rsidR="006F3840">
              <w:rPr>
                <w:noProof/>
                <w:webHidden/>
              </w:rPr>
              <w:tab/>
            </w:r>
            <w:r w:rsidR="006F3840">
              <w:rPr>
                <w:noProof/>
                <w:webHidden/>
              </w:rPr>
              <w:fldChar w:fldCharType="begin"/>
            </w:r>
            <w:r w:rsidR="006F3840">
              <w:rPr>
                <w:noProof/>
                <w:webHidden/>
              </w:rPr>
              <w:instrText xml:space="preserve"> PAGEREF _Toc217017083 \h </w:instrText>
            </w:r>
            <w:r w:rsidR="006F3840">
              <w:rPr>
                <w:noProof/>
                <w:webHidden/>
              </w:rPr>
            </w:r>
            <w:r w:rsidR="006F3840">
              <w:rPr>
                <w:noProof/>
                <w:webHidden/>
              </w:rPr>
              <w:fldChar w:fldCharType="separate"/>
            </w:r>
            <w:r w:rsidR="006F3840">
              <w:rPr>
                <w:noProof/>
                <w:webHidden/>
              </w:rPr>
              <w:t>17</w:t>
            </w:r>
            <w:r w:rsidR="006F3840">
              <w:rPr>
                <w:noProof/>
                <w:webHidden/>
              </w:rPr>
              <w:fldChar w:fldCharType="end"/>
            </w:r>
          </w:hyperlink>
        </w:p>
        <w:p w14:paraId="70648B05" w14:textId="00E8A703"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4" w:history="1">
            <w:r w:rsidR="006F3840" w:rsidRPr="00A70DD9">
              <w:rPr>
                <w:rStyle w:val="Lienhypertexte"/>
                <w:b/>
                <w:caps/>
                <w:noProof/>
                <w:lang w:val="en-GB"/>
              </w:rPr>
              <w:t>ARTICLE 13:</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ethics</w:t>
            </w:r>
            <w:r w:rsidR="006F3840">
              <w:rPr>
                <w:noProof/>
                <w:webHidden/>
              </w:rPr>
              <w:tab/>
            </w:r>
            <w:r w:rsidR="006F3840">
              <w:rPr>
                <w:noProof/>
                <w:webHidden/>
              </w:rPr>
              <w:fldChar w:fldCharType="begin"/>
            </w:r>
            <w:r w:rsidR="006F3840">
              <w:rPr>
                <w:noProof/>
                <w:webHidden/>
              </w:rPr>
              <w:instrText xml:space="preserve"> PAGEREF _Toc217017084 \h </w:instrText>
            </w:r>
            <w:r w:rsidR="006F3840">
              <w:rPr>
                <w:noProof/>
                <w:webHidden/>
              </w:rPr>
            </w:r>
            <w:r w:rsidR="006F3840">
              <w:rPr>
                <w:noProof/>
                <w:webHidden/>
              </w:rPr>
              <w:fldChar w:fldCharType="separate"/>
            </w:r>
            <w:r w:rsidR="006F3840">
              <w:rPr>
                <w:noProof/>
                <w:webHidden/>
              </w:rPr>
              <w:t>17</w:t>
            </w:r>
            <w:r w:rsidR="006F3840">
              <w:rPr>
                <w:noProof/>
                <w:webHidden/>
              </w:rPr>
              <w:fldChar w:fldCharType="end"/>
            </w:r>
          </w:hyperlink>
        </w:p>
        <w:p w14:paraId="5C364529" w14:textId="7C337D4B"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5" w:history="1">
            <w:r w:rsidR="006F3840" w:rsidRPr="00A70DD9">
              <w:rPr>
                <w:rStyle w:val="Lienhypertexte"/>
                <w:b/>
                <w:caps/>
                <w:noProof/>
              </w:rPr>
              <w:t>ARTICLE 14:</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Administration of personal data</w:t>
            </w:r>
            <w:r w:rsidR="006F3840">
              <w:rPr>
                <w:noProof/>
                <w:webHidden/>
              </w:rPr>
              <w:tab/>
            </w:r>
            <w:r w:rsidR="006F3840">
              <w:rPr>
                <w:noProof/>
                <w:webHidden/>
              </w:rPr>
              <w:fldChar w:fldCharType="begin"/>
            </w:r>
            <w:r w:rsidR="006F3840">
              <w:rPr>
                <w:noProof/>
                <w:webHidden/>
              </w:rPr>
              <w:instrText xml:space="preserve"> PAGEREF _Toc217017085 \h </w:instrText>
            </w:r>
            <w:r w:rsidR="006F3840">
              <w:rPr>
                <w:noProof/>
                <w:webHidden/>
              </w:rPr>
            </w:r>
            <w:r w:rsidR="006F3840">
              <w:rPr>
                <w:noProof/>
                <w:webHidden/>
              </w:rPr>
              <w:fldChar w:fldCharType="separate"/>
            </w:r>
            <w:r w:rsidR="006F3840">
              <w:rPr>
                <w:noProof/>
                <w:webHidden/>
              </w:rPr>
              <w:t>17</w:t>
            </w:r>
            <w:r w:rsidR="006F3840">
              <w:rPr>
                <w:noProof/>
                <w:webHidden/>
              </w:rPr>
              <w:fldChar w:fldCharType="end"/>
            </w:r>
          </w:hyperlink>
        </w:p>
        <w:p w14:paraId="290829F6" w14:textId="32487417"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6" w:history="1">
            <w:r w:rsidR="006F3840" w:rsidRPr="00A70DD9">
              <w:rPr>
                <w:rStyle w:val="Lienhypertexte"/>
                <w:b/>
                <w:caps/>
                <w:noProof/>
              </w:rPr>
              <w:t>ARTICLE 15:</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Dispute resolution - applicable law</w:t>
            </w:r>
            <w:r w:rsidR="006F3840">
              <w:rPr>
                <w:noProof/>
                <w:webHidden/>
              </w:rPr>
              <w:tab/>
            </w:r>
            <w:r w:rsidR="006F3840">
              <w:rPr>
                <w:noProof/>
                <w:webHidden/>
              </w:rPr>
              <w:fldChar w:fldCharType="begin"/>
            </w:r>
            <w:r w:rsidR="006F3840">
              <w:rPr>
                <w:noProof/>
                <w:webHidden/>
              </w:rPr>
              <w:instrText xml:space="preserve"> PAGEREF _Toc217017086 \h </w:instrText>
            </w:r>
            <w:r w:rsidR="006F3840">
              <w:rPr>
                <w:noProof/>
                <w:webHidden/>
              </w:rPr>
            </w:r>
            <w:r w:rsidR="006F3840">
              <w:rPr>
                <w:noProof/>
                <w:webHidden/>
              </w:rPr>
              <w:fldChar w:fldCharType="separate"/>
            </w:r>
            <w:r w:rsidR="006F3840">
              <w:rPr>
                <w:noProof/>
                <w:webHidden/>
              </w:rPr>
              <w:t>18</w:t>
            </w:r>
            <w:r w:rsidR="006F3840">
              <w:rPr>
                <w:noProof/>
                <w:webHidden/>
              </w:rPr>
              <w:fldChar w:fldCharType="end"/>
            </w:r>
          </w:hyperlink>
        </w:p>
        <w:p w14:paraId="393E83B5" w14:textId="7AE5B3C2"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7" w:history="1">
            <w:r w:rsidR="006F3840" w:rsidRPr="00A70DD9">
              <w:rPr>
                <w:rStyle w:val="Lienhypertexte"/>
                <w:b/>
                <w:caps/>
                <w:noProof/>
              </w:rPr>
              <w:t>ARTICLE 16:</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Derogation from the CCAG</w:t>
            </w:r>
            <w:r w:rsidR="006F3840">
              <w:rPr>
                <w:noProof/>
                <w:webHidden/>
              </w:rPr>
              <w:tab/>
            </w:r>
            <w:r w:rsidR="006F3840">
              <w:rPr>
                <w:noProof/>
                <w:webHidden/>
              </w:rPr>
              <w:fldChar w:fldCharType="begin"/>
            </w:r>
            <w:r w:rsidR="006F3840">
              <w:rPr>
                <w:noProof/>
                <w:webHidden/>
              </w:rPr>
              <w:instrText xml:space="preserve"> PAGEREF _Toc217017087 \h </w:instrText>
            </w:r>
            <w:r w:rsidR="006F3840">
              <w:rPr>
                <w:noProof/>
                <w:webHidden/>
              </w:rPr>
            </w:r>
            <w:r w:rsidR="006F3840">
              <w:rPr>
                <w:noProof/>
                <w:webHidden/>
              </w:rPr>
              <w:fldChar w:fldCharType="separate"/>
            </w:r>
            <w:r w:rsidR="006F3840">
              <w:rPr>
                <w:noProof/>
                <w:webHidden/>
              </w:rPr>
              <w:t>18</w:t>
            </w:r>
            <w:r w:rsidR="006F3840">
              <w:rPr>
                <w:noProof/>
                <w:webHidden/>
              </w:rPr>
              <w:fldChar w:fldCharType="end"/>
            </w:r>
          </w:hyperlink>
        </w:p>
        <w:p w14:paraId="2E4F7937" w14:textId="0DEC629F"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8" w:history="1">
            <w:r w:rsidR="006F3840" w:rsidRPr="00A70DD9">
              <w:rPr>
                <w:rStyle w:val="Lienhypertexte"/>
                <w:b/>
                <w:caps/>
                <w:noProof/>
              </w:rPr>
              <w:t>ARTICLE 17:</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AUDIT</w:t>
            </w:r>
            <w:r w:rsidR="006F3840">
              <w:rPr>
                <w:noProof/>
                <w:webHidden/>
              </w:rPr>
              <w:tab/>
            </w:r>
            <w:r w:rsidR="006F3840">
              <w:rPr>
                <w:noProof/>
                <w:webHidden/>
              </w:rPr>
              <w:fldChar w:fldCharType="begin"/>
            </w:r>
            <w:r w:rsidR="006F3840">
              <w:rPr>
                <w:noProof/>
                <w:webHidden/>
              </w:rPr>
              <w:instrText xml:space="preserve"> PAGEREF _Toc217017088 \h </w:instrText>
            </w:r>
            <w:r w:rsidR="006F3840">
              <w:rPr>
                <w:noProof/>
                <w:webHidden/>
              </w:rPr>
            </w:r>
            <w:r w:rsidR="006F3840">
              <w:rPr>
                <w:noProof/>
                <w:webHidden/>
              </w:rPr>
              <w:fldChar w:fldCharType="separate"/>
            </w:r>
            <w:r w:rsidR="006F3840">
              <w:rPr>
                <w:noProof/>
                <w:webHidden/>
              </w:rPr>
              <w:t>19</w:t>
            </w:r>
            <w:r w:rsidR="006F3840">
              <w:rPr>
                <w:noProof/>
                <w:webHidden/>
              </w:rPr>
              <w:fldChar w:fldCharType="end"/>
            </w:r>
          </w:hyperlink>
        </w:p>
        <w:p w14:paraId="39EA113E" w14:textId="679B3B5B" w:rsidR="006F3840" w:rsidRDefault="00C40600">
          <w:pPr>
            <w:pStyle w:val="TM1"/>
            <w:tabs>
              <w:tab w:val="left" w:pos="1540"/>
              <w:tab w:val="right" w:leader="dot" w:pos="9736"/>
            </w:tabs>
            <w:rPr>
              <w:rFonts w:asciiTheme="minorHAnsi" w:eastAsiaTheme="minorEastAsia" w:hAnsiTheme="minorHAnsi" w:cstheme="minorBidi"/>
              <w:noProof/>
              <w:sz w:val="22"/>
              <w:szCs w:val="22"/>
            </w:rPr>
          </w:pPr>
          <w:hyperlink w:anchor="_Toc217017089" w:history="1">
            <w:r w:rsidR="006F3840" w:rsidRPr="00A70DD9">
              <w:rPr>
                <w:rStyle w:val="Lienhypertexte"/>
                <w:b/>
                <w:caps/>
                <w:noProof/>
              </w:rPr>
              <w:t>ARTICLE 18:</w:t>
            </w:r>
            <w:r w:rsidR="006F3840">
              <w:rPr>
                <w:rFonts w:asciiTheme="minorHAnsi" w:eastAsiaTheme="minorEastAsia" w:hAnsiTheme="minorHAnsi" w:cstheme="minorBidi"/>
                <w:noProof/>
                <w:sz w:val="22"/>
                <w:szCs w:val="22"/>
              </w:rPr>
              <w:tab/>
            </w:r>
            <w:r w:rsidR="006F3840" w:rsidRPr="00A70DD9">
              <w:rPr>
                <w:rStyle w:val="Lienhypertexte"/>
                <w:b/>
                <w:bCs/>
                <w:caps/>
                <w:noProof/>
                <w:lang w:val="en"/>
              </w:rPr>
              <w:t>Final provisions</w:t>
            </w:r>
            <w:r w:rsidR="006F3840">
              <w:rPr>
                <w:noProof/>
                <w:webHidden/>
              </w:rPr>
              <w:tab/>
            </w:r>
            <w:r w:rsidR="006F3840">
              <w:rPr>
                <w:noProof/>
                <w:webHidden/>
              </w:rPr>
              <w:fldChar w:fldCharType="begin"/>
            </w:r>
            <w:r w:rsidR="006F3840">
              <w:rPr>
                <w:noProof/>
                <w:webHidden/>
              </w:rPr>
              <w:instrText xml:space="preserve"> PAGEREF _Toc217017089 \h </w:instrText>
            </w:r>
            <w:r w:rsidR="006F3840">
              <w:rPr>
                <w:noProof/>
                <w:webHidden/>
              </w:rPr>
            </w:r>
            <w:r w:rsidR="006F3840">
              <w:rPr>
                <w:noProof/>
                <w:webHidden/>
              </w:rPr>
              <w:fldChar w:fldCharType="separate"/>
            </w:r>
            <w:r w:rsidR="006F3840">
              <w:rPr>
                <w:noProof/>
                <w:webHidden/>
              </w:rPr>
              <w:t>19</w:t>
            </w:r>
            <w:r w:rsidR="006F3840">
              <w:rPr>
                <w:noProof/>
                <w:webHidden/>
              </w:rPr>
              <w:fldChar w:fldCharType="end"/>
            </w:r>
          </w:hyperlink>
        </w:p>
        <w:p w14:paraId="63A43E54" w14:textId="39544F37" w:rsidR="006F3840" w:rsidRDefault="00C40600">
          <w:pPr>
            <w:pStyle w:val="TM2"/>
            <w:rPr>
              <w:noProof/>
            </w:rPr>
          </w:pPr>
          <w:hyperlink w:anchor="_Toc217017090" w:history="1">
            <w:r w:rsidR="006F3840" w:rsidRPr="00A70DD9">
              <w:rPr>
                <w:rStyle w:val="Lienhypertexte"/>
                <w:noProof/>
                <w:lang w:val="en"/>
              </w:rPr>
              <w:t>Declaration</w:t>
            </w:r>
            <w:r w:rsidR="006F3840">
              <w:rPr>
                <w:noProof/>
                <w:webHidden/>
              </w:rPr>
              <w:tab/>
            </w:r>
            <w:r w:rsidR="006F3840">
              <w:rPr>
                <w:noProof/>
                <w:webHidden/>
              </w:rPr>
              <w:fldChar w:fldCharType="begin"/>
            </w:r>
            <w:r w:rsidR="006F3840">
              <w:rPr>
                <w:noProof/>
                <w:webHidden/>
              </w:rPr>
              <w:instrText xml:space="preserve"> PAGEREF _Toc217017090 \h </w:instrText>
            </w:r>
            <w:r w:rsidR="006F3840">
              <w:rPr>
                <w:noProof/>
                <w:webHidden/>
              </w:rPr>
            </w:r>
            <w:r w:rsidR="006F3840">
              <w:rPr>
                <w:noProof/>
                <w:webHidden/>
              </w:rPr>
              <w:fldChar w:fldCharType="separate"/>
            </w:r>
            <w:r w:rsidR="006F3840">
              <w:rPr>
                <w:noProof/>
                <w:webHidden/>
              </w:rPr>
              <w:t>19</w:t>
            </w:r>
            <w:r w:rsidR="006F3840">
              <w:rPr>
                <w:noProof/>
                <w:webHidden/>
              </w:rPr>
              <w:fldChar w:fldCharType="end"/>
            </w:r>
          </w:hyperlink>
        </w:p>
        <w:p w14:paraId="2EF80F4F" w14:textId="67A9C80B" w:rsidR="006F3840" w:rsidRDefault="00C40600">
          <w:pPr>
            <w:pStyle w:val="TM1"/>
            <w:tabs>
              <w:tab w:val="right" w:leader="dot" w:pos="9736"/>
            </w:tabs>
            <w:rPr>
              <w:rFonts w:asciiTheme="minorHAnsi" w:eastAsiaTheme="minorEastAsia" w:hAnsiTheme="minorHAnsi" w:cstheme="minorBidi"/>
              <w:noProof/>
              <w:sz w:val="22"/>
              <w:szCs w:val="22"/>
            </w:rPr>
          </w:pPr>
          <w:hyperlink w:anchor="_Toc217017091" w:history="1">
            <w:r w:rsidR="006F3840" w:rsidRPr="00A70DD9">
              <w:rPr>
                <w:rStyle w:val="Lienhypertexte"/>
                <w:b/>
                <w:bCs/>
                <w:caps/>
                <w:noProof/>
                <w:lang w:val="en"/>
              </w:rPr>
              <w:t>Annex 1: Specifications</w:t>
            </w:r>
            <w:r w:rsidR="006F3840">
              <w:rPr>
                <w:noProof/>
                <w:webHidden/>
              </w:rPr>
              <w:tab/>
            </w:r>
            <w:r w:rsidR="006F3840">
              <w:rPr>
                <w:noProof/>
                <w:webHidden/>
              </w:rPr>
              <w:fldChar w:fldCharType="begin"/>
            </w:r>
            <w:r w:rsidR="006F3840">
              <w:rPr>
                <w:noProof/>
                <w:webHidden/>
              </w:rPr>
              <w:instrText xml:space="preserve"> PAGEREF _Toc217017091 \h </w:instrText>
            </w:r>
            <w:r w:rsidR="006F3840">
              <w:rPr>
                <w:noProof/>
                <w:webHidden/>
              </w:rPr>
            </w:r>
            <w:r w:rsidR="006F3840">
              <w:rPr>
                <w:noProof/>
                <w:webHidden/>
              </w:rPr>
              <w:fldChar w:fldCharType="separate"/>
            </w:r>
            <w:r w:rsidR="006F3840">
              <w:rPr>
                <w:noProof/>
                <w:webHidden/>
              </w:rPr>
              <w:t>23</w:t>
            </w:r>
            <w:r w:rsidR="006F3840">
              <w:rPr>
                <w:noProof/>
                <w:webHidden/>
              </w:rPr>
              <w:fldChar w:fldCharType="end"/>
            </w:r>
          </w:hyperlink>
        </w:p>
        <w:p w14:paraId="18D3A204" w14:textId="6B0A9F83"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17017035"/>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7F543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7F543E">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406E42" w14:paraId="023156E3" w14:textId="77777777" w:rsidTr="00DE1070">
        <w:tc>
          <w:tcPr>
            <w:tcW w:w="9886" w:type="dxa"/>
          </w:tcPr>
          <w:p w14:paraId="1A5E2E2F" w14:textId="53A35718" w:rsidR="00DE1070" w:rsidRPr="002F1F1F" w:rsidRDefault="00DE1070" w:rsidP="00DE1070">
            <w:pPr>
              <w:pStyle w:val="a"/>
              <w:widowControl w:val="0"/>
              <w:rPr>
                <w:rFonts w:asciiTheme="minorHAnsi" w:hAnsiTheme="minorHAnsi" w:cstheme="minorHAnsi"/>
                <w:b/>
                <w:smallCaps/>
                <w:szCs w:val="22"/>
                <w:u w:val="single"/>
                <w:lang w:val="en-GB"/>
              </w:rPr>
            </w:pPr>
            <w:r w:rsidRPr="002F1F1F">
              <w:rPr>
                <w:rFonts w:asciiTheme="minorHAnsi" w:hAnsiTheme="minorHAnsi" w:cstheme="minorHAnsi"/>
                <w:b/>
                <w:bCs/>
                <w:smallCaps/>
                <w:szCs w:val="22"/>
                <w:u w:val="single"/>
                <w:lang w:val="en"/>
              </w:rPr>
              <w:t>co-contracting party’s name</w:t>
            </w:r>
            <w:r w:rsidR="00E66D81" w:rsidRPr="002F1F1F">
              <w:rPr>
                <w:rFonts w:asciiTheme="minorHAnsi" w:hAnsiTheme="minorHAnsi" w:cstheme="minorHAnsi"/>
                <w:b/>
                <w:bCs/>
                <w:smallCaps/>
                <w:szCs w:val="22"/>
                <w:u w:val="single"/>
                <w:lang w:val="en"/>
              </w:rPr>
              <w:t xml:space="preserve">: </w:t>
            </w:r>
          </w:p>
          <w:p w14:paraId="2A1E8D5A" w14:textId="77777777" w:rsidR="00DE1070" w:rsidRPr="002F1F1F" w:rsidRDefault="00DE1070" w:rsidP="00DE1070">
            <w:pPr>
              <w:pStyle w:val="a"/>
              <w:widowControl w:val="0"/>
              <w:rPr>
                <w:rFonts w:asciiTheme="minorHAnsi" w:hAnsiTheme="minorHAnsi" w:cstheme="minorHAnsi"/>
                <w:szCs w:val="22"/>
                <w:lang w:val="en-GB"/>
              </w:rPr>
            </w:pPr>
            <w:r w:rsidRPr="002F1F1F">
              <w:rPr>
                <w:rFonts w:asciiTheme="minorHAnsi" w:hAnsiTheme="minorHAnsi" w:cstheme="minorHAnsi"/>
                <w:szCs w:val="22"/>
                <w:lang w:val="en"/>
              </w:rPr>
              <w:t>(Hereafter the “</w:t>
            </w:r>
            <w:r w:rsidRPr="002F1F1F">
              <w:rPr>
                <w:rFonts w:asciiTheme="minorHAnsi" w:hAnsiTheme="minorHAnsi" w:cstheme="minorHAnsi"/>
                <w:smallCaps/>
                <w:szCs w:val="22"/>
                <w:lang w:val="en"/>
              </w:rPr>
              <w:t>Contractor”</w:t>
            </w:r>
            <w:r w:rsidRPr="002F1F1F">
              <w:rPr>
                <w:rFonts w:asciiTheme="minorHAnsi" w:hAnsiTheme="minorHAnsi" w:cstheme="minorHAnsi"/>
                <w:szCs w:val="22"/>
                <w:lang w:val="en"/>
              </w:rPr>
              <w:t>)</w:t>
            </w:r>
          </w:p>
          <w:p w14:paraId="0E758324" w14:textId="77777777" w:rsidR="003115EA" w:rsidRPr="002F1F1F" w:rsidRDefault="003115EA" w:rsidP="007F543E">
            <w:pPr>
              <w:pStyle w:val="a"/>
              <w:widowControl w:val="0"/>
              <w:numPr>
                <w:ilvl w:val="0"/>
                <w:numId w:val="2"/>
              </w:numPr>
              <w:tabs>
                <w:tab w:val="clear" w:pos="360"/>
                <w:tab w:val="num" w:pos="1134"/>
              </w:tabs>
              <w:ind w:left="1134"/>
              <w:rPr>
                <w:rFonts w:asciiTheme="minorHAnsi" w:hAnsiTheme="minorHAnsi" w:cstheme="minorHAnsi"/>
                <w:szCs w:val="22"/>
              </w:rPr>
            </w:pPr>
            <w:r w:rsidRPr="002F1F1F">
              <w:rPr>
                <w:rFonts w:asciiTheme="minorHAnsi" w:hAnsiTheme="minorHAnsi" w:cstheme="minorHAnsi"/>
                <w:szCs w:val="22"/>
                <w:lang w:val="en"/>
              </w:rPr>
              <w:t>Registered office address:</w:t>
            </w:r>
          </w:p>
          <w:p w14:paraId="7E4BDAE5" w14:textId="77777777" w:rsidR="003115EA" w:rsidRPr="002F1F1F" w:rsidRDefault="003115EA" w:rsidP="007F543E">
            <w:pPr>
              <w:pStyle w:val="a"/>
              <w:widowControl w:val="0"/>
              <w:numPr>
                <w:ilvl w:val="0"/>
                <w:numId w:val="2"/>
              </w:numPr>
              <w:tabs>
                <w:tab w:val="clear" w:pos="360"/>
                <w:tab w:val="num" w:pos="1134"/>
              </w:tabs>
              <w:ind w:left="1134"/>
              <w:rPr>
                <w:rFonts w:asciiTheme="minorHAnsi" w:hAnsiTheme="minorHAnsi" w:cstheme="minorHAnsi"/>
                <w:szCs w:val="22"/>
                <w:lang w:val="en-GB"/>
              </w:rPr>
            </w:pPr>
            <w:r w:rsidRPr="002F1F1F">
              <w:rPr>
                <w:rFonts w:asciiTheme="minorHAnsi" w:hAnsiTheme="minorHAnsi" w:cstheme="minorHAnsi"/>
                <w:szCs w:val="22"/>
                <w:lang w:val="en"/>
              </w:rPr>
              <w:t>Registration number at the trade and companies registry:</w:t>
            </w:r>
          </w:p>
          <w:p w14:paraId="71218C16" w14:textId="7F60BAB1" w:rsidR="00DE1070" w:rsidRPr="002F1F1F" w:rsidRDefault="003115EA" w:rsidP="007F543E">
            <w:pPr>
              <w:pStyle w:val="a"/>
              <w:widowControl w:val="0"/>
              <w:numPr>
                <w:ilvl w:val="0"/>
                <w:numId w:val="2"/>
              </w:numPr>
              <w:tabs>
                <w:tab w:val="clear" w:pos="360"/>
                <w:tab w:val="num" w:pos="1134"/>
              </w:tabs>
              <w:ind w:left="1134"/>
              <w:rPr>
                <w:rFonts w:asciiTheme="minorHAnsi" w:hAnsiTheme="minorHAnsi" w:cstheme="minorHAnsi"/>
                <w:szCs w:val="22"/>
                <w:lang w:val="en-GB"/>
              </w:rPr>
            </w:pPr>
            <w:r w:rsidRPr="002F1F1F">
              <w:rPr>
                <w:rFonts w:asciiTheme="minorHAnsi" w:hAnsiTheme="minorHAnsi" w:cstheme="minorHAnsi"/>
                <w:szCs w:val="22"/>
                <w:lang w:val="en-GB"/>
              </w:rPr>
              <w:t>I</w:t>
            </w:r>
            <w:r w:rsidRPr="002F1F1F">
              <w:rPr>
                <w:rFonts w:asciiTheme="minorHAnsi" w:hAnsiTheme="minorHAnsi" w:cstheme="minorHAnsi"/>
                <w:szCs w:val="22"/>
                <w:lang w:val="en"/>
              </w:rPr>
              <w:t xml:space="preserve">ntra-community VAT no. (as applicable): </w:t>
            </w:r>
          </w:p>
          <w:p w14:paraId="3CE7234B" w14:textId="77777777" w:rsidR="003115EA" w:rsidRPr="002F1F1F"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2F1F1F" w:rsidRDefault="00DE1070" w:rsidP="003115EA">
            <w:pPr>
              <w:pStyle w:val="a"/>
              <w:widowControl w:val="0"/>
              <w:tabs>
                <w:tab w:val="left" w:pos="4284"/>
              </w:tabs>
              <w:rPr>
                <w:rFonts w:asciiTheme="minorHAnsi" w:hAnsiTheme="minorHAnsi" w:cstheme="minorHAnsi"/>
                <w:szCs w:val="22"/>
                <w:lang w:val="en-GB"/>
              </w:rPr>
            </w:pPr>
            <w:r w:rsidRPr="002F1F1F">
              <w:rPr>
                <w:rFonts w:asciiTheme="minorHAnsi" w:hAnsiTheme="minorHAnsi" w:cstheme="minorHAnsi"/>
                <w:szCs w:val="22"/>
                <w:lang w:val="en"/>
              </w:rPr>
              <w:t xml:space="preserve">Represented by: </w:t>
            </w:r>
            <w:r w:rsidRPr="002F1F1F">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2F1F1F">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D3A2362" w14:textId="58E4A3BC" w:rsidR="005525F3" w:rsidRDefault="005525F3" w:rsidP="005525F3">
      <w:pPr>
        <w:spacing w:before="240"/>
        <w:jc w:val="both"/>
        <w:rPr>
          <w:rFonts w:asciiTheme="minorHAnsi" w:hAnsiTheme="minorHAnsi" w:cstheme="minorHAnsi"/>
          <w:sz w:val="22"/>
          <w:lang w:val="en"/>
        </w:rPr>
      </w:pPr>
      <w:r w:rsidRPr="00F7079C">
        <w:rPr>
          <w:rFonts w:asciiTheme="minorHAnsi" w:hAnsiTheme="minorHAnsi" w:cstheme="minorHAnsi"/>
          <w:sz w:val="22"/>
          <w:lang w:val="en"/>
        </w:rPr>
        <w:t>Within the framework of the cooperation project hereinafter referred to as the “MAIN CONTRACT</w:t>
      </w:r>
      <w:r>
        <w:rPr>
          <w:rFonts w:asciiTheme="minorHAnsi" w:hAnsiTheme="minorHAnsi" w:cstheme="minorHAnsi"/>
          <w:sz w:val="22"/>
          <w:lang w:val="en"/>
        </w:rPr>
        <w:t>S</w:t>
      </w:r>
      <w:r w:rsidRPr="00F7079C">
        <w:rPr>
          <w:rFonts w:asciiTheme="minorHAnsi" w:hAnsiTheme="minorHAnsi" w:cstheme="minorHAnsi"/>
          <w:sz w:val="22"/>
          <w:lang w:val="en"/>
        </w:rPr>
        <w:t>”</w:t>
      </w:r>
      <w:r>
        <w:rPr>
          <w:rFonts w:asciiTheme="minorHAnsi" w:hAnsiTheme="minorHAnsi" w:cstheme="minorHAnsi"/>
          <w:sz w:val="22"/>
          <w:lang w:val="en"/>
        </w:rPr>
        <w:t>,</w:t>
      </w:r>
      <w:r w:rsidRPr="00F7079C">
        <w:rPr>
          <w:rFonts w:asciiTheme="minorHAnsi" w:hAnsiTheme="minorHAnsi" w:cstheme="minorHAnsi"/>
          <w:sz w:val="22"/>
          <w:lang w:val="en"/>
        </w:rPr>
        <w:t xml:space="preserve"> (</w:t>
      </w:r>
      <w:r>
        <w:rPr>
          <w:rFonts w:asciiTheme="minorHAnsi" w:hAnsiTheme="minorHAnsi" w:cstheme="minorHAnsi"/>
          <w:sz w:val="22"/>
          <w:lang w:val="en"/>
        </w:rPr>
        <w:t>1) contribution agreement</w:t>
      </w:r>
      <w:r w:rsidRPr="00F7079C">
        <w:rPr>
          <w:rFonts w:asciiTheme="minorHAnsi" w:hAnsiTheme="minorHAnsi" w:cstheme="minorHAnsi"/>
          <w:sz w:val="22"/>
          <w:lang w:val="en"/>
        </w:rPr>
        <w:t xml:space="preserve"> signed on </w:t>
      </w:r>
      <w:r>
        <w:rPr>
          <w:rFonts w:asciiTheme="minorHAnsi" w:hAnsiTheme="minorHAnsi" w:cstheme="minorHAnsi"/>
          <w:sz w:val="22"/>
          <w:lang w:val="en"/>
        </w:rPr>
        <w:t xml:space="preserve">14 </w:t>
      </w:r>
      <w:r w:rsidR="006F3840">
        <w:rPr>
          <w:rFonts w:asciiTheme="minorHAnsi" w:hAnsiTheme="minorHAnsi" w:cstheme="minorHAnsi"/>
          <w:sz w:val="22"/>
          <w:lang w:val="en"/>
        </w:rPr>
        <w:t>November</w:t>
      </w:r>
      <w:r>
        <w:rPr>
          <w:rFonts w:asciiTheme="minorHAnsi" w:hAnsiTheme="minorHAnsi" w:cstheme="minorHAnsi"/>
          <w:sz w:val="22"/>
          <w:lang w:val="en"/>
        </w:rPr>
        <w:t xml:space="preserve"> 2025 between Expertise France and </w:t>
      </w:r>
      <w:r w:rsidRPr="00F7079C">
        <w:rPr>
          <w:rFonts w:asciiTheme="minorHAnsi" w:hAnsiTheme="minorHAnsi" w:cstheme="minorHAnsi"/>
          <w:sz w:val="22"/>
          <w:lang w:val="en"/>
        </w:rPr>
        <w:t xml:space="preserve">the European Union </w:t>
      </w:r>
      <w:r>
        <w:rPr>
          <w:rFonts w:asciiTheme="minorHAnsi" w:hAnsiTheme="minorHAnsi" w:cstheme="minorHAnsi"/>
          <w:sz w:val="22"/>
          <w:lang w:val="en"/>
        </w:rPr>
        <w:t xml:space="preserve">and the </w:t>
      </w:r>
      <w:r w:rsidR="006F3840">
        <w:rPr>
          <w:rFonts w:asciiTheme="minorHAnsi" w:hAnsiTheme="minorHAnsi" w:cstheme="minorHAnsi"/>
          <w:sz w:val="22"/>
          <w:lang w:val="en"/>
        </w:rPr>
        <w:t>Specific Agreement</w:t>
      </w:r>
      <w:r>
        <w:rPr>
          <w:rFonts w:asciiTheme="minorHAnsi" w:hAnsiTheme="minorHAnsi" w:cstheme="minorHAnsi"/>
          <w:sz w:val="22"/>
          <w:lang w:val="en"/>
        </w:rPr>
        <w:t xml:space="preserve"> signed between Expertise France and the Agence Française de Développement</w:t>
      </w:r>
      <w:r w:rsidRPr="00F7079C">
        <w:rPr>
          <w:rFonts w:asciiTheme="minorHAnsi" w:hAnsiTheme="minorHAnsi" w:cstheme="minorHAnsi"/>
          <w:sz w:val="22"/>
          <w:lang w:val="en"/>
        </w:rPr>
        <w:t xml:space="preserve">, relating to the </w:t>
      </w:r>
      <w:r w:rsidRPr="00F57491">
        <w:rPr>
          <w:rFonts w:asciiTheme="minorHAnsi" w:hAnsiTheme="minorHAnsi" w:cstheme="minorHAnsi"/>
          <w:sz w:val="22"/>
          <w:szCs w:val="22"/>
          <w:lang w:val="en-GB"/>
        </w:rPr>
        <w:t>‘Inclusive Capital Markets for Youth and Women Entrepreneurs’ in Ethiopia</w:t>
      </w:r>
      <w:r>
        <w:rPr>
          <w:rFonts w:asciiTheme="minorHAnsi" w:hAnsiTheme="minorHAnsi" w:cstheme="minorHAnsi"/>
          <w:sz w:val="22"/>
          <w:szCs w:val="22"/>
          <w:lang w:val="en-GB"/>
        </w:rPr>
        <w:t xml:space="preserve">’ </w:t>
      </w:r>
      <w:r w:rsidRPr="00F7079C">
        <w:rPr>
          <w:rFonts w:asciiTheme="minorHAnsi" w:hAnsiTheme="minorHAnsi" w:cstheme="minorHAnsi"/>
          <w:sz w:val="22"/>
          <w:lang w:val="en"/>
        </w:rPr>
        <w:t>project, EXPERTISE FRANCE requests the CONTRACTOR, who accepts, to carry out under the present CONTRACT the services and to deliver the supplies described in the attached technical appendix entitled “Specifications”.</w:t>
      </w:r>
    </w:p>
    <w:p w14:paraId="65052AB7" w14:textId="77777777" w:rsidR="005525F3" w:rsidRPr="005525F3" w:rsidRDefault="005525F3" w:rsidP="00416A7A">
      <w:pPr>
        <w:spacing w:before="120"/>
        <w:jc w:val="both"/>
        <w:rPr>
          <w:rFonts w:asciiTheme="minorHAnsi" w:hAnsiTheme="minorHAnsi" w:cstheme="minorHAnsi"/>
          <w:sz w:val="22"/>
          <w:lang w:val="en"/>
        </w:rPr>
      </w:pP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7F543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17017036"/>
      <w:r w:rsidRPr="00F2235E">
        <w:rPr>
          <w:rFonts w:asciiTheme="minorHAnsi" w:hAnsiTheme="minorHAnsi"/>
          <w:b/>
          <w:bCs/>
          <w:caps/>
          <w:sz w:val="24"/>
          <w:u w:val="single"/>
          <w:lang w:val="en"/>
        </w:rPr>
        <w:lastRenderedPageBreak/>
        <w:t>Object of the contract</w:t>
      </w:r>
      <w:bookmarkEnd w:id="5"/>
    </w:p>
    <w:p w14:paraId="767C017D" w14:textId="1C435F61"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5E2CF2">
        <w:rPr>
          <w:rFonts w:asciiTheme="minorHAnsi" w:hAnsiTheme="minorHAnsi" w:cstheme="minorHAnsi"/>
          <w:szCs w:val="22"/>
          <w:lang w:val="en-GB"/>
        </w:rPr>
        <w:t>Conducting</w:t>
      </w:r>
      <w:r w:rsidR="005E2CF2" w:rsidRPr="00F57491">
        <w:rPr>
          <w:rFonts w:asciiTheme="minorHAnsi" w:hAnsiTheme="minorHAnsi" w:cstheme="minorHAnsi"/>
          <w:szCs w:val="22"/>
          <w:lang w:val="en-GB"/>
        </w:rPr>
        <w:t xml:space="preserve"> a diagnosis study for the programme ‘Inclusive Capital Markets for Youth and Women Entrepreneurs’ in Ethiopia</w:t>
      </w:r>
      <w:r w:rsidR="005E2CF2">
        <w:rPr>
          <w:rFonts w:asciiTheme="minorHAnsi" w:hAnsiTheme="minorHAnsi" w:cstheme="minorHAnsi"/>
          <w:szCs w:val="22"/>
          <w:lang w:val="en-GB"/>
        </w:rPr>
        <w:t>’,</w:t>
      </w:r>
      <w:r w:rsidR="005E2CF2" w:rsidRPr="005E2CF2">
        <w:rPr>
          <w:rFonts w:asciiTheme="minorHAnsi" w:hAnsiTheme="minorHAnsi" w:cs="Arial"/>
          <w:lang w:val="en-US"/>
        </w:rPr>
        <w:t xml:space="preserve"> </w:t>
      </w:r>
      <w:r w:rsidR="005E2CF2" w:rsidRPr="00562AA6">
        <w:rPr>
          <w:rFonts w:asciiTheme="minorHAnsi" w:hAnsiTheme="minorHAnsi" w:cs="Arial"/>
          <w:lang w:val="en-US"/>
        </w:rPr>
        <w:t>in accordance with the objectives and conditions described in the attached Specifications.</w:t>
      </w:r>
    </w:p>
    <w:p w14:paraId="0E52074F" w14:textId="2A31EF8B" w:rsidR="001726C5" w:rsidRPr="00F2235E" w:rsidRDefault="001726C5" w:rsidP="007F543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7017037"/>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7F543E">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7F543E">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7F543E">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6D7E8C34" w:rsidR="00663C0B" w:rsidRPr="002F1F1F" w:rsidRDefault="00663C0B" w:rsidP="007F543E">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w:t>
      </w:r>
      <w:r w:rsidRPr="002F1F1F">
        <w:rPr>
          <w:rFonts w:asciiTheme="minorHAnsi" w:hAnsiTheme="minorHAnsi" w:cstheme="minorHAnsi"/>
          <w:sz w:val="22"/>
          <w:szCs w:val="22"/>
          <w:lang w:val="en"/>
        </w:rPr>
        <w:t xml:space="preserve">GDPR data processing (collection of personal data on behalf of </w:t>
      </w:r>
      <w:r w:rsidR="000D19AC" w:rsidRPr="002F1F1F">
        <w:rPr>
          <w:rFonts w:asciiTheme="minorHAnsi" w:hAnsiTheme="minorHAnsi" w:cstheme="minorHAnsi"/>
          <w:smallCaps/>
          <w:szCs w:val="22"/>
          <w:lang w:val="en-GB"/>
        </w:rPr>
        <w:t>E</w:t>
      </w:r>
      <w:r w:rsidR="000D19AC" w:rsidRPr="002F1F1F">
        <w:rPr>
          <w:rFonts w:asciiTheme="minorHAnsi" w:hAnsiTheme="minorHAnsi" w:cstheme="minorHAnsi"/>
          <w:smallCaps/>
          <w:sz w:val="22"/>
          <w:szCs w:val="22"/>
          <w:lang w:val="en-GB"/>
        </w:rPr>
        <w:t xml:space="preserve">xpertise </w:t>
      </w:r>
      <w:r w:rsidR="000D19AC" w:rsidRPr="002F1F1F">
        <w:rPr>
          <w:rFonts w:asciiTheme="minorHAnsi" w:hAnsiTheme="minorHAnsi" w:cstheme="minorHAnsi"/>
          <w:smallCaps/>
          <w:szCs w:val="22"/>
          <w:lang w:val="en-GB"/>
        </w:rPr>
        <w:t>F</w:t>
      </w:r>
      <w:r w:rsidR="000D19AC" w:rsidRPr="002F1F1F">
        <w:rPr>
          <w:rFonts w:asciiTheme="minorHAnsi" w:hAnsiTheme="minorHAnsi" w:cstheme="minorHAnsi"/>
          <w:smallCaps/>
          <w:sz w:val="22"/>
          <w:szCs w:val="22"/>
          <w:lang w:val="en-GB"/>
        </w:rPr>
        <w:t>rance</w:t>
      </w:r>
      <w:r w:rsidRPr="002F1F1F">
        <w:rPr>
          <w:rFonts w:asciiTheme="minorHAnsi" w:hAnsiTheme="minorHAnsi" w:cstheme="minorHAnsi"/>
          <w:sz w:val="22"/>
          <w:szCs w:val="22"/>
          <w:lang w:val="en"/>
        </w:rPr>
        <w:t>).</w:t>
      </w:r>
    </w:p>
    <w:p w14:paraId="224CFC1F" w14:textId="56B5147F" w:rsidR="00996FEA" w:rsidRPr="002F1F1F" w:rsidRDefault="00861444" w:rsidP="007F543E">
      <w:pPr>
        <w:pStyle w:val="w"/>
        <w:widowControl w:val="0"/>
        <w:numPr>
          <w:ilvl w:val="0"/>
          <w:numId w:val="12"/>
        </w:numPr>
        <w:spacing w:before="120"/>
        <w:rPr>
          <w:rFonts w:asciiTheme="minorHAnsi" w:hAnsiTheme="minorHAnsi" w:cstheme="minorHAnsi"/>
          <w:szCs w:val="22"/>
          <w:lang w:val="en-GB"/>
        </w:rPr>
      </w:pPr>
      <w:r w:rsidRPr="002F1F1F">
        <w:rPr>
          <w:rFonts w:asciiTheme="minorHAnsi" w:hAnsiTheme="minorHAnsi" w:cstheme="minorHAnsi"/>
          <w:szCs w:val="22"/>
          <w:lang w:val="en"/>
        </w:rPr>
        <w:t>CCAG - General administrative clauses appli</w:t>
      </w:r>
      <w:r w:rsidR="004467B2" w:rsidRPr="002F1F1F">
        <w:rPr>
          <w:rFonts w:asciiTheme="minorHAnsi" w:hAnsiTheme="minorHAnsi" w:cstheme="minorHAnsi"/>
          <w:szCs w:val="22"/>
          <w:lang w:val="en"/>
        </w:rPr>
        <w:t xml:space="preserve">cable to public procurement for </w:t>
      </w:r>
      <w:r w:rsidRPr="002F1F1F">
        <w:rPr>
          <w:rFonts w:asciiTheme="minorHAnsi" w:hAnsiTheme="minorHAnsi" w:cstheme="minorHAnsi"/>
          <w:szCs w:val="22"/>
          <w:lang w:val="en"/>
        </w:rPr>
        <w:t>intellectual services approve</w:t>
      </w:r>
      <w:r w:rsidR="004467B2" w:rsidRPr="002F1F1F">
        <w:rPr>
          <w:rFonts w:asciiTheme="minorHAnsi" w:hAnsiTheme="minorHAnsi" w:cstheme="minorHAnsi"/>
          <w:szCs w:val="22"/>
          <w:lang w:val="en"/>
        </w:rPr>
        <w:t>d under the Order of 30/03/2021</w:t>
      </w:r>
      <w:r w:rsidRPr="002F1F1F">
        <w:rPr>
          <w:rFonts w:asciiTheme="minorHAnsi" w:hAnsiTheme="minorHAnsi" w:cstheme="minorHAnsi"/>
          <w:szCs w:val="22"/>
          <w:lang w:val="en"/>
        </w:rPr>
        <w:t xml:space="preserve">, subject to the exceptions set out in the </w:t>
      </w:r>
      <w:r w:rsidR="000D19AC" w:rsidRPr="002F1F1F">
        <w:rPr>
          <w:rFonts w:asciiTheme="minorHAnsi" w:hAnsiTheme="minorHAnsi" w:cstheme="minorHAnsi"/>
          <w:smallCaps/>
          <w:lang w:val="en"/>
        </w:rPr>
        <w:t>Contract</w:t>
      </w:r>
      <w:r w:rsidRPr="002F1F1F">
        <w:rPr>
          <w:rFonts w:asciiTheme="minorHAnsi" w:hAnsiTheme="minorHAnsi" w:cstheme="minorHAnsi"/>
          <w:szCs w:val="22"/>
          <w:lang w:val="en"/>
        </w:rPr>
        <w:t xml:space="preserve">. </w:t>
      </w:r>
    </w:p>
    <w:p w14:paraId="7E70FE6F" w14:textId="39095BD0" w:rsidR="00996FEA" w:rsidRPr="002F1F1F" w:rsidRDefault="00996FEA" w:rsidP="007F543E">
      <w:pPr>
        <w:pStyle w:val="w"/>
        <w:widowControl w:val="0"/>
        <w:numPr>
          <w:ilvl w:val="0"/>
          <w:numId w:val="12"/>
        </w:numPr>
        <w:spacing w:before="120"/>
        <w:rPr>
          <w:rFonts w:asciiTheme="minorHAnsi" w:hAnsiTheme="minorHAnsi" w:cstheme="minorHAnsi"/>
          <w:szCs w:val="22"/>
          <w:lang w:val="en-GB"/>
        </w:rPr>
      </w:pPr>
      <w:r w:rsidRPr="002F1F1F">
        <w:rPr>
          <w:rFonts w:asciiTheme="minorHAnsi" w:hAnsiTheme="minorHAnsi" w:cstheme="minorHAnsi"/>
          <w:szCs w:val="22"/>
          <w:lang w:val="en"/>
        </w:rPr>
        <w:t xml:space="preserve">The </w:t>
      </w:r>
      <w:r w:rsidRPr="002F1F1F">
        <w:rPr>
          <w:rFonts w:asciiTheme="minorHAnsi" w:hAnsiTheme="minorHAnsi" w:cstheme="minorHAnsi"/>
          <w:smallCaps/>
          <w:szCs w:val="22"/>
          <w:lang w:val="en"/>
        </w:rPr>
        <w:t>Contractor’s</w:t>
      </w:r>
      <w:r w:rsidRPr="002F1F1F">
        <w:rPr>
          <w:rFonts w:asciiTheme="minorHAnsi" w:hAnsiTheme="minorHAnsi" w:cstheme="minorHAnsi"/>
          <w:szCs w:val="22"/>
          <w:lang w:val="en"/>
        </w:rPr>
        <w:t xml:space="preserve"> bid </w:t>
      </w:r>
      <w:r w:rsidR="002F1F1F" w:rsidRPr="002F1F1F">
        <w:rPr>
          <w:rFonts w:asciiTheme="minorHAnsi" w:hAnsiTheme="minorHAnsi" w:cstheme="minorHAnsi"/>
          <w:szCs w:val="22"/>
          <w:lang w:val="en"/>
        </w:rPr>
        <w:t>dated __</w:t>
      </w:r>
      <w:r w:rsidRPr="002F1F1F">
        <w:rPr>
          <w:rFonts w:asciiTheme="minorHAnsi" w:hAnsiTheme="minorHAnsi" w:cstheme="minorHAnsi"/>
          <w:szCs w:val="22"/>
          <w:lang w:val="en"/>
        </w:rPr>
        <w:t xml:space="preserve"> /</w:t>
      </w:r>
      <w:r w:rsidR="002F1F1F" w:rsidRPr="002F1F1F">
        <w:rPr>
          <w:rFonts w:asciiTheme="minorHAnsi" w:hAnsiTheme="minorHAnsi" w:cstheme="minorHAnsi"/>
          <w:szCs w:val="22"/>
          <w:lang w:val="en"/>
        </w:rPr>
        <w:t xml:space="preserve">__ </w:t>
      </w:r>
      <w:r w:rsidRPr="002F1F1F">
        <w:rPr>
          <w:rFonts w:asciiTheme="minorHAnsi" w:hAnsiTheme="minorHAnsi" w:cstheme="minorHAnsi"/>
          <w:szCs w:val="22"/>
          <w:lang w:val="en"/>
        </w:rPr>
        <w:t>/</w:t>
      </w:r>
      <w:r w:rsidR="002F1F1F" w:rsidRPr="002F1F1F">
        <w:rPr>
          <w:rFonts w:asciiTheme="minorHAnsi" w:hAnsiTheme="minorHAnsi" w:cstheme="minorHAnsi"/>
          <w:szCs w:val="22"/>
          <w:lang w:val="en"/>
        </w:rPr>
        <w:t>202_</w:t>
      </w:r>
      <w:bookmarkStart w:id="7" w:name="_GoBack"/>
      <w:bookmarkEnd w:id="7"/>
    </w:p>
    <w:p w14:paraId="0FB28ED8" w14:textId="5D10345D" w:rsidR="00656639" w:rsidRPr="004467B2" w:rsidRDefault="00E326F3" w:rsidP="004467B2">
      <w:pPr>
        <w:pStyle w:val="w"/>
        <w:widowControl w:val="0"/>
        <w:spacing w:beforeLines="240" w:before="576"/>
        <w:ind w:left="556"/>
        <w:rPr>
          <w:rFonts w:asciiTheme="minorHAnsi" w:hAnsiTheme="minorHAnsi" w:cs="Arial"/>
          <w:lang w:val="en-GB"/>
        </w:rPr>
      </w:pPr>
      <w:r w:rsidRPr="002F1F1F">
        <w:rPr>
          <w:rFonts w:asciiTheme="minorHAnsi" w:hAnsiTheme="minorHAnsi" w:cs="Arial"/>
          <w:lang w:val="en"/>
        </w:rPr>
        <w:t xml:space="preserve">These documents constitute the entirety of the agreement between the </w:t>
      </w:r>
      <w:r w:rsidRPr="002F1F1F">
        <w:rPr>
          <w:rFonts w:asciiTheme="minorHAnsi" w:hAnsiTheme="minorHAnsi" w:cs="Arial"/>
          <w:smallCaps/>
          <w:lang w:val="en"/>
        </w:rPr>
        <w:t>Parties</w:t>
      </w:r>
      <w:r w:rsidRPr="002F1F1F">
        <w:rPr>
          <w:rFonts w:asciiTheme="minorHAnsi" w:hAnsiTheme="minorHAnsi" w:cs="Arial"/>
          <w:lang w:val="en"/>
        </w:rPr>
        <w:t xml:space="preserve"> with regard to the</w:t>
      </w:r>
      <w:r w:rsidRPr="004467B2">
        <w:rPr>
          <w:rFonts w:asciiTheme="minorHAnsi" w:hAnsiTheme="minorHAnsi" w:cs="Arial"/>
          <w:lang w:val="en"/>
        </w:rPr>
        <w:t xml:space="preserve"> </w:t>
      </w:r>
      <w:r w:rsidRPr="004467B2">
        <w:rPr>
          <w:rFonts w:asciiTheme="minorHAnsi" w:hAnsiTheme="minorHAnsi" w:cs="Arial"/>
          <w:smallCaps/>
          <w:lang w:val="en"/>
        </w:rPr>
        <w:t>Contract</w:t>
      </w:r>
      <w:r w:rsidRPr="004467B2">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4467B2">
        <w:rPr>
          <w:rFonts w:asciiTheme="minorHAnsi" w:hAnsiTheme="minorHAnsi" w:cs="Arial"/>
          <w:smallCaps/>
          <w:lang w:val="en"/>
        </w:rPr>
        <w:t>Party</w:t>
      </w:r>
      <w:r w:rsidRPr="004467B2">
        <w:rPr>
          <w:rFonts w:asciiTheme="minorHAnsi" w:hAnsiTheme="minorHAnsi" w:cs="Arial"/>
          <w:lang w:val="en"/>
        </w:rPr>
        <w:t xml:space="preserve"> to the other </w:t>
      </w:r>
      <w:r w:rsidRPr="004467B2">
        <w:rPr>
          <w:rFonts w:asciiTheme="minorHAnsi" w:hAnsiTheme="minorHAnsi" w:cs="Arial"/>
          <w:smallCaps/>
          <w:lang w:val="en"/>
        </w:rPr>
        <w:t>Party</w:t>
      </w:r>
      <w:r w:rsidRPr="004467B2">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7F543E">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217017038"/>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17017039"/>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5460BDFE"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w:t>
      </w:r>
      <w:r w:rsidR="004467B2">
        <w:rPr>
          <w:rFonts w:asciiTheme="minorHAnsi" w:hAnsiTheme="minorHAnsi" w:cstheme="minorHAnsi"/>
          <w:szCs w:val="22"/>
          <w:lang w:val="en"/>
        </w:rPr>
        <w:t xml:space="preserve">tract for services </w:t>
      </w:r>
      <w:r w:rsidRPr="000D19AC">
        <w:rPr>
          <w:rFonts w:asciiTheme="minorHAnsi" w:hAnsiTheme="minorHAnsi" w:cstheme="minorHAnsi"/>
          <w:szCs w:val="22"/>
          <w:lang w:val="en"/>
        </w:rPr>
        <w:t xml:space="preserve">at </w:t>
      </w:r>
      <w:r w:rsidR="004467B2" w:rsidRPr="00A300FC">
        <w:rPr>
          <w:rFonts w:asciiTheme="minorHAnsi" w:hAnsiTheme="minorHAnsi" w:cstheme="minorHAnsi"/>
          <w:szCs w:val="22"/>
          <w:lang w:val="en-US"/>
        </w:rPr>
        <w:t>a global and lump-sum price</w:t>
      </w:r>
      <w:r w:rsidR="004467B2">
        <w:rPr>
          <w:rFonts w:asciiTheme="minorHAnsi" w:hAnsiTheme="minorHAnsi" w:cstheme="minorHAnsi"/>
          <w:szCs w:val="22"/>
          <w:lang w:val="en-US"/>
        </w:rPr>
        <w:t>.</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217017040"/>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374CFCF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5A3CB8">
        <w:rPr>
          <w:rFonts w:asciiTheme="minorHAnsi" w:hAnsiTheme="minorHAnsi" w:cstheme="minorHAnsi"/>
          <w:smallCaps/>
          <w:szCs w:val="22"/>
          <w:lang w:val="en"/>
        </w:rPr>
        <w:t xml:space="preserve">Contract </w:t>
      </w:r>
      <w:r w:rsidRPr="005A3CB8">
        <w:rPr>
          <w:rFonts w:asciiTheme="minorHAnsi" w:hAnsiTheme="minorHAnsi" w:cstheme="minorHAnsi"/>
          <w:szCs w:val="22"/>
          <w:lang w:val="en"/>
        </w:rPr>
        <w:t xml:space="preserve">is </w:t>
      </w:r>
      <w:r w:rsidR="005A3CB8" w:rsidRPr="005A3CB8">
        <w:rPr>
          <w:rFonts w:asciiTheme="minorHAnsi" w:hAnsiTheme="minorHAnsi" w:cstheme="minorHAnsi"/>
          <w:szCs w:val="22"/>
          <w:lang w:val="en"/>
        </w:rPr>
        <w:t>12</w:t>
      </w:r>
      <w:r w:rsidR="004467B2" w:rsidRPr="005A3CB8">
        <w:rPr>
          <w:rFonts w:asciiTheme="minorHAnsi" w:hAnsiTheme="minorHAnsi" w:cstheme="minorHAnsi"/>
          <w:szCs w:val="22"/>
          <w:lang w:val="en"/>
        </w:rPr>
        <w:t xml:space="preserve"> months</w:t>
      </w:r>
      <w:r w:rsidR="004467B2">
        <w:rPr>
          <w:rFonts w:asciiTheme="minorHAnsi" w:hAnsiTheme="minorHAnsi" w:cstheme="minorHAnsi"/>
          <w:szCs w:val="22"/>
          <w:lang w:val="en"/>
        </w:rPr>
        <w:t xml:space="preserve">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5A3CB8">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117B8B16" w:rsidR="001E12A9" w:rsidRPr="00F41A62" w:rsidRDefault="005A3CB8" w:rsidP="001E12A9">
      <w:pPr>
        <w:pStyle w:val="Titre2"/>
        <w:spacing w:before="120" w:after="60"/>
        <w:rPr>
          <w:rFonts w:asciiTheme="minorHAnsi" w:hAnsiTheme="minorHAnsi" w:cstheme="minorHAnsi"/>
          <w:sz w:val="22"/>
          <w:szCs w:val="22"/>
          <w:lang w:val="en-GB"/>
        </w:rPr>
      </w:pPr>
      <w:bookmarkStart w:id="14" w:name="_Toc217017041"/>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1A58BDFF" w14:textId="7D89FCC8" w:rsidR="004467B2" w:rsidRPr="00A300FC" w:rsidRDefault="004467B2" w:rsidP="004467B2">
      <w:pPr>
        <w:pStyle w:val="v"/>
        <w:widowControl w:val="0"/>
        <w:spacing w:before="120"/>
        <w:ind w:left="708" w:firstLine="0"/>
        <w:rPr>
          <w:rFonts w:asciiTheme="minorHAnsi" w:hAnsiTheme="minorHAnsi" w:cstheme="minorHAnsi"/>
          <w:szCs w:val="22"/>
          <w:lang w:val="en-GB"/>
        </w:rPr>
      </w:pPr>
      <w:r w:rsidRPr="00A300FC">
        <w:rPr>
          <w:rFonts w:asciiTheme="minorHAnsi" w:hAnsiTheme="minorHAnsi" w:cstheme="minorHAnsi"/>
          <w:szCs w:val="22"/>
          <w:lang w:val="en-GB"/>
        </w:rPr>
        <w:t xml:space="preserve">The time limit for performance of the services expected under the present CONTRACT is set at </w:t>
      </w:r>
      <w:r w:rsidR="00086F0F">
        <w:rPr>
          <w:rFonts w:asciiTheme="minorHAnsi" w:hAnsiTheme="minorHAnsi" w:cstheme="minorHAnsi"/>
          <w:szCs w:val="22"/>
          <w:lang w:val="en-GB"/>
        </w:rPr>
        <w:t xml:space="preserve">four months </w:t>
      </w:r>
      <w:r w:rsidRPr="00A300FC">
        <w:rPr>
          <w:rFonts w:asciiTheme="minorHAnsi" w:hAnsiTheme="minorHAnsi" w:cstheme="minorHAnsi"/>
          <w:szCs w:val="22"/>
          <w:lang w:val="en-GB"/>
        </w:rPr>
        <w:t>from the date of notification of the present CONTRACT.</w:t>
      </w:r>
    </w:p>
    <w:p w14:paraId="597D955C" w14:textId="77777777" w:rsidR="004467B2" w:rsidRPr="00A300FC" w:rsidRDefault="004467B2" w:rsidP="004467B2">
      <w:pPr>
        <w:pStyle w:val="v"/>
        <w:widowControl w:val="0"/>
        <w:spacing w:before="120"/>
        <w:ind w:left="708" w:firstLine="0"/>
        <w:rPr>
          <w:rFonts w:asciiTheme="minorHAnsi" w:hAnsiTheme="minorHAnsi" w:cstheme="minorHAnsi"/>
          <w:szCs w:val="22"/>
          <w:lang w:val="en-GB"/>
        </w:rPr>
      </w:pPr>
      <w:r w:rsidRPr="00A300FC">
        <w:rPr>
          <w:rFonts w:asciiTheme="minorHAnsi" w:hAnsiTheme="minorHAnsi" w:cstheme="minorHAnsi"/>
          <w:szCs w:val="22"/>
          <w:lang w:val="en-GB"/>
        </w:rPr>
        <w:t>Upon notification, the CONTRACTOR shall immediately undertake all necessary steps to mobilize its team, plan the activities, and put in place the technical and logistical resources required for the effective start of the program.</w:t>
      </w:r>
    </w:p>
    <w:p w14:paraId="41D7CD54" w14:textId="77777777" w:rsidR="004467B2" w:rsidRPr="00F41A62" w:rsidRDefault="004467B2" w:rsidP="004467B2">
      <w:pPr>
        <w:pStyle w:val="v"/>
        <w:widowControl w:val="0"/>
        <w:spacing w:before="120"/>
        <w:ind w:left="714" w:firstLine="0"/>
        <w:rPr>
          <w:rFonts w:asciiTheme="minorHAnsi" w:hAnsiTheme="minorHAnsi" w:cstheme="minorHAnsi"/>
          <w:szCs w:val="22"/>
          <w:lang w:val="en-GB"/>
        </w:rPr>
      </w:pPr>
      <w:r w:rsidRPr="00A300FC">
        <w:rPr>
          <w:rFonts w:asciiTheme="minorHAnsi" w:hAnsiTheme="minorHAnsi" w:cstheme="minorHAnsi"/>
          <w:szCs w:val="22"/>
          <w:lang w:val="en-GB"/>
        </w:rPr>
        <w:t>If all or part of the services are not performed within the prescribed time limits, the CONTRACTOR shall immediately take all necessary measures to make up for the delay, without being entitled to any remuneration in respect thereof.</w:t>
      </w:r>
    </w:p>
    <w:p w14:paraId="7CB9B59E" w14:textId="24B7B9C5" w:rsidR="003A4792" w:rsidRPr="00F41A62" w:rsidRDefault="003A4792" w:rsidP="007F543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217017042"/>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17017043"/>
      <w:r w:rsidRPr="00F41A62">
        <w:rPr>
          <w:rFonts w:asciiTheme="minorHAnsi" w:hAnsiTheme="minorHAnsi" w:cstheme="minorHAnsi"/>
          <w:sz w:val="22"/>
          <w:szCs w:val="22"/>
          <w:lang w:val="en"/>
        </w:rPr>
        <w:t>Amount of the Contract</w:t>
      </w:r>
      <w:bookmarkEnd w:id="16"/>
      <w:bookmarkEnd w:id="17"/>
      <w:bookmarkEnd w:id="18"/>
    </w:p>
    <w:p w14:paraId="79C63C05" w14:textId="2BE2879C" w:rsidR="00123D1A" w:rsidRPr="004467B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w:t>
      </w:r>
      <w:r w:rsidR="004467B2" w:rsidRPr="004467B2">
        <w:rPr>
          <w:rFonts w:asciiTheme="minorHAnsi" w:hAnsiTheme="minorHAnsi" w:cstheme="minorHAnsi"/>
          <w:b/>
          <w:szCs w:val="22"/>
          <w:lang w:val="en"/>
        </w:rPr>
        <w:t xml:space="preserve">total </w:t>
      </w:r>
      <w:r w:rsidRPr="004467B2">
        <w:rPr>
          <w:rFonts w:asciiTheme="minorHAnsi" w:hAnsiTheme="minorHAnsi" w:cstheme="minorHAnsi"/>
          <w:b/>
          <w:szCs w:val="22"/>
          <w:lang w:val="en"/>
        </w:rPr>
        <w:t>amount</w:t>
      </w:r>
      <w:r w:rsidRPr="00F41A62">
        <w:rPr>
          <w:rFonts w:asciiTheme="minorHAnsi" w:hAnsiTheme="minorHAnsi" w:cstheme="minorHAnsi"/>
          <w:szCs w:val="22"/>
          <w:lang w:val="en"/>
        </w:rPr>
        <w:t xml:space="preserve"> of the </w:t>
      </w:r>
      <w:r w:rsidRPr="00F41A62">
        <w:rPr>
          <w:rFonts w:asciiTheme="minorHAnsi" w:hAnsiTheme="minorHAnsi" w:cstheme="minorHAnsi"/>
          <w:smallCaps/>
          <w:szCs w:val="22"/>
          <w:lang w:val="en"/>
        </w:rPr>
        <w:t xml:space="preserve">Contract </w:t>
      </w:r>
      <w:r w:rsidR="004467B2">
        <w:rPr>
          <w:rFonts w:asciiTheme="minorHAnsi" w:hAnsiTheme="minorHAnsi" w:cstheme="minorHAnsi"/>
          <w:szCs w:val="22"/>
          <w:lang w:val="en"/>
        </w:rPr>
        <w:t xml:space="preserve">is </w:t>
      </w:r>
      <w:r w:rsidR="004467B2" w:rsidRPr="00A300FC">
        <w:rPr>
          <w:rFonts w:asciiTheme="minorHAnsi" w:hAnsiTheme="minorHAnsi" w:cstheme="minorHAnsi"/>
          <w:szCs w:val="22"/>
          <w:lang w:val="en-US"/>
        </w:rPr>
        <w:t xml:space="preserve">corresponding to a maximum duration </w:t>
      </w:r>
      <w:r w:rsidR="004467B2">
        <w:rPr>
          <w:rFonts w:asciiTheme="minorHAnsi" w:hAnsiTheme="minorHAnsi" w:cstheme="minorHAnsi"/>
          <w:szCs w:val="22"/>
          <w:lang w:val="en-US"/>
        </w:rPr>
        <w:t>of six months</w:t>
      </w:r>
      <w:r w:rsidR="004467B2" w:rsidRPr="00A300FC">
        <w:rPr>
          <w:rFonts w:asciiTheme="minorHAnsi" w:hAnsiTheme="minorHAnsi" w:cstheme="minorHAnsi"/>
          <w:szCs w:val="22"/>
          <w:lang w:val="en-US"/>
        </w:rPr>
        <w:t xml:space="preserve"> of performance, is set at: To be indicated</w:t>
      </w:r>
      <w:r w:rsidR="002F1F1F">
        <w:rPr>
          <w:rFonts w:asciiTheme="minorHAnsi" w:hAnsiTheme="minorHAnsi" w:cstheme="minorHAnsi"/>
          <w:szCs w:val="22"/>
          <w:lang w:val="en-US"/>
        </w:rPr>
        <w:t xml:space="preserve">                  </w:t>
      </w:r>
      <w:r w:rsidR="004467B2" w:rsidRPr="00A300FC">
        <w:rPr>
          <w:rFonts w:asciiTheme="minorHAnsi" w:hAnsiTheme="minorHAnsi" w:cstheme="minorHAnsi"/>
          <w:szCs w:val="22"/>
          <w:lang w:val="en-US"/>
        </w:rPr>
        <w:t xml:space="preserve"> € excl. tax (VAT excluded).</w:t>
      </w:r>
      <w:r w:rsidR="004467B2">
        <w:rPr>
          <w:rFonts w:asciiTheme="minorHAnsi" w:hAnsiTheme="minorHAnsi" w:cstheme="minorHAnsi"/>
          <w:szCs w:val="22"/>
          <w:lang w:val="en-US"/>
        </w:rPr>
        <w:t xml:space="preserve"> </w:t>
      </w:r>
    </w:p>
    <w:p w14:paraId="33A7A363" w14:textId="72219211" w:rsidR="00CD3DFE" w:rsidRPr="00520254" w:rsidRDefault="00A733A0" w:rsidP="00520254">
      <w:pPr>
        <w:pStyle w:val="Titre2"/>
        <w:spacing w:before="120" w:after="60"/>
        <w:ind w:left="708"/>
        <w:jc w:val="both"/>
        <w:rPr>
          <w:rFonts w:asciiTheme="minorHAnsi" w:hAnsiTheme="minorHAnsi" w:cstheme="minorHAnsi"/>
          <w:b w:val="0"/>
          <w:bCs w:val="0"/>
          <w:sz w:val="22"/>
          <w:szCs w:val="22"/>
          <w:lang w:val="en-US"/>
        </w:rPr>
      </w:pPr>
      <w:bookmarkStart w:id="19" w:name="_Toc217017044"/>
      <w:r w:rsidRPr="00A300FC">
        <w:rPr>
          <w:rFonts w:asciiTheme="minorHAnsi" w:hAnsiTheme="minorHAnsi" w:cstheme="minorHAnsi"/>
          <w:b w:val="0"/>
          <w:bCs w:val="0"/>
          <w:sz w:val="22"/>
          <w:szCs w:val="22"/>
          <w:lang w:val="en-US"/>
        </w:rPr>
        <w:t>This amount corresponds to the global and lump-sum price of the contract which EXPERTISE FRANCE undertakes to pay after unconditional validation of all the supplies and/or services expected under the present contract. As the price is lump-sum, it includes all costs related to the performance of the services and/or the delivery of the corresponding supplies.</w:t>
      </w:r>
      <w:bookmarkEnd w:id="19"/>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21701704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217017046"/>
      <w:r>
        <w:rPr>
          <w:rFonts w:asciiTheme="minorHAnsi" w:hAnsiTheme="minorHAnsi" w:cstheme="minorHAnsi"/>
          <w:sz w:val="22"/>
          <w:szCs w:val="22"/>
          <w:lang w:val="en"/>
        </w:rPr>
        <w:t>Advance</w:t>
      </w:r>
      <w:bookmarkEnd w:id="22"/>
    </w:p>
    <w:p w14:paraId="3F52B35E" w14:textId="62AFC0E8" w:rsidR="002F1F1F" w:rsidRPr="00314455" w:rsidRDefault="002F1F1F" w:rsidP="008370CC">
      <w:pPr>
        <w:pStyle w:val="u"/>
        <w:widowControl w:val="0"/>
        <w:numPr>
          <w:ilvl w:val="12"/>
          <w:numId w:val="0"/>
        </w:numPr>
        <w:spacing w:after="120"/>
        <w:ind w:left="561"/>
        <w:jc w:val="left"/>
        <w:rPr>
          <w:rFonts w:asciiTheme="minorHAnsi" w:hAnsiTheme="minorHAnsi" w:cstheme="minorHAnsi"/>
          <w:szCs w:val="22"/>
          <w:lang w:val="en-GB"/>
        </w:rPr>
      </w:pPr>
      <w:bookmarkStart w:id="23" w:name="_Toc217017047"/>
      <w:r w:rsidRPr="002F1F1F">
        <w:rPr>
          <w:rFonts w:asciiTheme="minorHAnsi" w:hAnsiTheme="minorHAnsi" w:cstheme="minorHAnsi"/>
          <w:szCs w:val="22"/>
          <w:lang w:val="en"/>
        </w:rPr>
        <w:t>An advance payment of 10% may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3"/>
    </w:p>
    <w:p w14:paraId="083B5FA0" w14:textId="7782B0EA" w:rsidR="00E637E0" w:rsidRPr="00314455" w:rsidRDefault="00F01F99" w:rsidP="007F543E">
      <w:pPr>
        <w:pStyle w:val="u"/>
        <w:widowControl w:val="0"/>
        <w:numPr>
          <w:ilvl w:val="0"/>
          <w:numId w:val="15"/>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7752CA69" w14:textId="77777777" w:rsidR="008370CC" w:rsidRDefault="008370CC" w:rsidP="00003BB3">
      <w:pPr>
        <w:pStyle w:val="u"/>
        <w:widowControl w:val="0"/>
        <w:rPr>
          <w:rFonts w:asciiTheme="minorHAnsi" w:hAnsiTheme="minorHAnsi" w:cstheme="minorHAnsi"/>
          <w:bCs/>
          <w:szCs w:val="22"/>
          <w:lang w:val="en-US"/>
        </w:rPr>
      </w:pPr>
    </w:p>
    <w:p w14:paraId="30E0FB9B" w14:textId="47456272" w:rsidR="008370CC" w:rsidRPr="00031F69" w:rsidRDefault="008370CC" w:rsidP="008370CC">
      <w:pPr>
        <w:pStyle w:val="u"/>
        <w:widowControl w:val="0"/>
        <w:numPr>
          <w:ilvl w:val="12"/>
          <w:numId w:val="0"/>
        </w:numPr>
        <w:spacing w:after="120"/>
        <w:ind w:left="561"/>
        <w:jc w:val="left"/>
        <w:rPr>
          <w:rFonts w:asciiTheme="minorHAnsi" w:hAnsiTheme="minorHAnsi" w:cstheme="minorHAnsi"/>
          <w:szCs w:val="22"/>
          <w:lang w:val="en"/>
        </w:rPr>
      </w:pPr>
      <w:r>
        <w:rPr>
          <w:rFonts w:asciiTheme="minorHAnsi" w:hAnsiTheme="minorHAnsi" w:cstheme="minorHAnsi"/>
          <w:szCs w:val="22"/>
          <w:lang w:val="en"/>
        </w:rPr>
        <w:lastRenderedPageBreak/>
        <w:t>Delivery of the services due under</w:t>
      </w:r>
      <w:r w:rsidRPr="00722AD6">
        <w:rPr>
          <w:rFonts w:asciiTheme="minorHAnsi" w:hAnsiTheme="minorHAnsi" w:cstheme="minorHAnsi"/>
          <w:szCs w:val="22"/>
          <w:lang w:val="en"/>
        </w:rPr>
        <w:t xml:space="preserve">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820"/>
        <w:gridCol w:w="4252"/>
      </w:tblGrid>
      <w:tr w:rsidR="008370CC" w:rsidRPr="00DA34BC" w14:paraId="1CD352A6" w14:textId="77777777" w:rsidTr="008370CC">
        <w:tc>
          <w:tcPr>
            <w:tcW w:w="4820" w:type="dxa"/>
            <w:vAlign w:val="center"/>
          </w:tcPr>
          <w:p w14:paraId="4221245A" w14:textId="11A2FFCE" w:rsidR="008370CC" w:rsidRPr="00DA34BC" w:rsidRDefault="008370CC" w:rsidP="0017222B">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w:t>
            </w:r>
            <w:r w:rsidR="00102FFA">
              <w:rPr>
                <w:rFonts w:asciiTheme="minorHAnsi" w:hAnsiTheme="minorHAnsi" w:cstheme="minorHAnsi"/>
                <w:b/>
                <w:bCs/>
                <w:szCs w:val="22"/>
                <w:lang w:val="en"/>
              </w:rPr>
              <w:t xml:space="preserve"> </w:t>
            </w:r>
            <w:r w:rsidR="0017222B">
              <w:rPr>
                <w:rFonts w:asciiTheme="minorHAnsi" w:hAnsiTheme="minorHAnsi" w:cstheme="minorHAnsi"/>
                <w:b/>
                <w:bCs/>
                <w:szCs w:val="22"/>
                <w:lang w:val="en"/>
              </w:rPr>
              <w:t>interim payment</w:t>
            </w:r>
          </w:p>
        </w:tc>
        <w:tc>
          <w:tcPr>
            <w:tcW w:w="4252" w:type="dxa"/>
            <w:vAlign w:val="center"/>
          </w:tcPr>
          <w:p w14:paraId="0C7C6FA2" w14:textId="77777777" w:rsidR="008370CC" w:rsidRPr="00DA34BC" w:rsidRDefault="008370CC" w:rsidP="005E0145">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8370CC" w:rsidRPr="00750DD6" w14:paraId="111D9CA4" w14:textId="77777777" w:rsidTr="008370CC">
        <w:tc>
          <w:tcPr>
            <w:tcW w:w="4820" w:type="dxa"/>
            <w:vAlign w:val="center"/>
          </w:tcPr>
          <w:p w14:paraId="72167801" w14:textId="4C75D300" w:rsidR="008370CC" w:rsidRPr="000A73D6" w:rsidRDefault="000A73D6" w:rsidP="000A73D6">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
              </w:rPr>
              <w:t xml:space="preserve">20 </w:t>
            </w:r>
            <w:r w:rsidR="008370CC" w:rsidRPr="000A73D6">
              <w:rPr>
                <w:rFonts w:asciiTheme="minorHAnsi" w:hAnsiTheme="minorHAnsi" w:cstheme="minorHAnsi"/>
                <w:szCs w:val="22"/>
                <w:lang w:val="en"/>
              </w:rPr>
              <w:t xml:space="preserve">% of the amount of the </w:t>
            </w:r>
            <w:r>
              <w:rPr>
                <w:rFonts w:asciiTheme="minorHAnsi" w:hAnsiTheme="minorHAnsi" w:cstheme="minorHAnsi"/>
                <w:szCs w:val="22"/>
                <w:lang w:val="en"/>
              </w:rPr>
              <w:t>contract</w:t>
            </w:r>
            <w:r w:rsidR="008370CC" w:rsidRPr="000A73D6">
              <w:rPr>
                <w:rFonts w:asciiTheme="minorHAnsi" w:hAnsiTheme="minorHAnsi" w:cstheme="minorHAnsi"/>
                <w:szCs w:val="22"/>
                <w:lang w:val="en"/>
              </w:rPr>
              <w:t xml:space="preserve"> – or amount in value</w:t>
            </w:r>
          </w:p>
        </w:tc>
        <w:tc>
          <w:tcPr>
            <w:tcW w:w="4252" w:type="dxa"/>
            <w:vAlign w:val="center"/>
          </w:tcPr>
          <w:p w14:paraId="6306A610" w14:textId="64D2D633" w:rsidR="008370CC" w:rsidRPr="000A73D6" w:rsidRDefault="008370CC" w:rsidP="000A73D6">
            <w:pPr>
              <w:pStyle w:val="u"/>
              <w:widowControl w:val="0"/>
              <w:numPr>
                <w:ilvl w:val="12"/>
                <w:numId w:val="0"/>
              </w:numPr>
              <w:jc w:val="center"/>
              <w:rPr>
                <w:rFonts w:asciiTheme="minorHAnsi" w:hAnsiTheme="minorHAnsi" w:cstheme="minorHAnsi"/>
                <w:szCs w:val="22"/>
                <w:lang w:val="en-GB"/>
              </w:rPr>
            </w:pPr>
            <w:r w:rsidRPr="000A73D6">
              <w:rPr>
                <w:rFonts w:asciiTheme="minorHAnsi" w:hAnsiTheme="minorHAnsi" w:cstheme="minorHAnsi"/>
                <w:szCs w:val="22"/>
                <w:lang w:val="en"/>
              </w:rPr>
              <w:t>Upon acceptance of the deliverable:</w:t>
            </w:r>
            <w:r w:rsidR="000A73D6" w:rsidRPr="000A73D6">
              <w:rPr>
                <w:rFonts w:asciiTheme="minorHAnsi" w:hAnsiTheme="minorHAnsi" w:cstheme="minorHAnsi"/>
                <w:szCs w:val="22"/>
                <w:lang w:val="en"/>
              </w:rPr>
              <w:t xml:space="preserve"> Inception Report</w:t>
            </w:r>
          </w:p>
        </w:tc>
      </w:tr>
      <w:tr w:rsidR="008370CC" w:rsidRPr="00750DD6" w14:paraId="6AAF206A" w14:textId="77777777" w:rsidTr="008370CC">
        <w:tc>
          <w:tcPr>
            <w:tcW w:w="4820" w:type="dxa"/>
            <w:vAlign w:val="center"/>
          </w:tcPr>
          <w:p w14:paraId="380EF77A" w14:textId="69BE90C4" w:rsidR="008370CC" w:rsidRPr="000A73D6" w:rsidRDefault="000A73D6" w:rsidP="000A73D6">
            <w:pPr>
              <w:pStyle w:val="u"/>
              <w:widowControl w:val="0"/>
              <w:numPr>
                <w:ilvl w:val="12"/>
                <w:numId w:val="0"/>
              </w:numPr>
              <w:jc w:val="center"/>
              <w:rPr>
                <w:rFonts w:asciiTheme="minorHAnsi" w:hAnsiTheme="minorHAnsi" w:cs="Arial"/>
                <w:szCs w:val="22"/>
                <w:lang w:val="en-GB"/>
              </w:rPr>
            </w:pPr>
            <w:r>
              <w:rPr>
                <w:rFonts w:asciiTheme="minorHAnsi" w:hAnsiTheme="minorHAnsi" w:cs="Arial"/>
                <w:szCs w:val="22"/>
                <w:lang w:val="en"/>
              </w:rPr>
              <w:t xml:space="preserve">60 </w:t>
            </w:r>
            <w:r w:rsidR="008370CC" w:rsidRPr="000A73D6">
              <w:rPr>
                <w:rFonts w:asciiTheme="minorHAnsi" w:hAnsiTheme="minorHAnsi" w:cs="Arial"/>
                <w:szCs w:val="22"/>
                <w:lang w:val="en"/>
              </w:rPr>
              <w:t xml:space="preserve">% of the amount of the </w:t>
            </w:r>
            <w:r>
              <w:rPr>
                <w:rFonts w:asciiTheme="minorHAnsi" w:hAnsiTheme="minorHAnsi" w:cs="Arial"/>
                <w:szCs w:val="22"/>
                <w:lang w:val="en"/>
              </w:rPr>
              <w:t>contract</w:t>
            </w:r>
            <w:r w:rsidR="008370CC" w:rsidRPr="000A73D6">
              <w:rPr>
                <w:rFonts w:asciiTheme="minorHAnsi" w:hAnsiTheme="minorHAnsi" w:cs="Arial"/>
                <w:szCs w:val="22"/>
                <w:lang w:val="en"/>
              </w:rPr>
              <w:t xml:space="preserve"> – or amount in value</w:t>
            </w:r>
          </w:p>
        </w:tc>
        <w:tc>
          <w:tcPr>
            <w:tcW w:w="4252" w:type="dxa"/>
            <w:vAlign w:val="center"/>
          </w:tcPr>
          <w:p w14:paraId="3138CA21" w14:textId="326D6EF8" w:rsidR="008370CC" w:rsidRPr="000A73D6" w:rsidRDefault="008370CC" w:rsidP="000A73D6">
            <w:pPr>
              <w:pStyle w:val="u"/>
              <w:widowControl w:val="0"/>
              <w:numPr>
                <w:ilvl w:val="12"/>
                <w:numId w:val="0"/>
              </w:numPr>
              <w:jc w:val="center"/>
              <w:rPr>
                <w:rFonts w:asciiTheme="minorHAnsi" w:hAnsiTheme="minorHAnsi" w:cs="Arial"/>
                <w:szCs w:val="22"/>
                <w:lang w:val="en-GB"/>
              </w:rPr>
            </w:pPr>
            <w:r w:rsidRPr="000A73D6">
              <w:rPr>
                <w:rFonts w:asciiTheme="minorHAnsi" w:hAnsiTheme="minorHAnsi" w:cstheme="minorHAnsi"/>
                <w:szCs w:val="22"/>
                <w:lang w:val="en"/>
              </w:rPr>
              <w:t>Upon acceptance of the deliverable:</w:t>
            </w:r>
            <w:r w:rsidR="000A73D6" w:rsidRPr="000A73D6">
              <w:rPr>
                <w:szCs w:val="22"/>
                <w:lang w:val="en-GB"/>
              </w:rPr>
              <w:t xml:space="preserve"> </w:t>
            </w:r>
            <w:r w:rsidR="000A73D6" w:rsidRPr="000A73D6">
              <w:rPr>
                <w:rFonts w:asciiTheme="minorHAnsi" w:hAnsiTheme="minorHAnsi" w:cstheme="minorHAnsi"/>
                <w:szCs w:val="22"/>
                <w:lang w:val="en"/>
              </w:rPr>
              <w:t>First Draft Diagnostic Report</w:t>
            </w:r>
          </w:p>
        </w:tc>
      </w:tr>
      <w:tr w:rsidR="008370CC" w:rsidRPr="00750DD6" w14:paraId="2EC6AC72" w14:textId="77777777" w:rsidTr="008370CC">
        <w:tc>
          <w:tcPr>
            <w:tcW w:w="4820" w:type="dxa"/>
            <w:vAlign w:val="center"/>
          </w:tcPr>
          <w:p w14:paraId="5B7B66D6" w14:textId="33EC891C" w:rsidR="008370CC" w:rsidRPr="000A73D6" w:rsidRDefault="000A73D6" w:rsidP="000A73D6">
            <w:pPr>
              <w:pStyle w:val="u"/>
              <w:widowControl w:val="0"/>
              <w:numPr>
                <w:ilvl w:val="12"/>
                <w:numId w:val="0"/>
              </w:numPr>
              <w:jc w:val="center"/>
              <w:rPr>
                <w:rFonts w:asciiTheme="minorHAnsi" w:hAnsiTheme="minorHAnsi" w:cs="Arial"/>
                <w:szCs w:val="22"/>
                <w:lang w:val="en-GB"/>
              </w:rPr>
            </w:pPr>
            <w:r>
              <w:rPr>
                <w:rFonts w:asciiTheme="minorHAnsi" w:hAnsiTheme="minorHAnsi" w:cstheme="minorHAnsi"/>
                <w:szCs w:val="22"/>
                <w:lang w:val="en"/>
              </w:rPr>
              <w:t xml:space="preserve">20 </w:t>
            </w:r>
            <w:r w:rsidRPr="000A73D6">
              <w:rPr>
                <w:rFonts w:asciiTheme="minorHAnsi" w:hAnsiTheme="minorHAnsi" w:cstheme="minorHAnsi"/>
                <w:szCs w:val="22"/>
                <w:lang w:val="en"/>
              </w:rPr>
              <w:t xml:space="preserve">% of the amount of the </w:t>
            </w:r>
            <w:r>
              <w:rPr>
                <w:rFonts w:asciiTheme="minorHAnsi" w:hAnsiTheme="minorHAnsi" w:cstheme="minorHAnsi"/>
                <w:szCs w:val="22"/>
                <w:lang w:val="en"/>
              </w:rPr>
              <w:t>contract</w:t>
            </w:r>
            <w:r w:rsidRPr="000A73D6">
              <w:rPr>
                <w:rFonts w:asciiTheme="minorHAnsi" w:hAnsiTheme="minorHAnsi" w:cstheme="minorHAnsi"/>
                <w:szCs w:val="22"/>
                <w:lang w:val="en"/>
              </w:rPr>
              <w:t xml:space="preserve"> – or amount in value</w:t>
            </w:r>
          </w:p>
        </w:tc>
        <w:tc>
          <w:tcPr>
            <w:tcW w:w="4252" w:type="dxa"/>
            <w:vAlign w:val="center"/>
          </w:tcPr>
          <w:p w14:paraId="282501E6" w14:textId="6CEA4539" w:rsidR="008370CC" w:rsidRPr="007D0382" w:rsidRDefault="008370CC" w:rsidP="007D0382">
            <w:pPr>
              <w:spacing w:after="120" w:line="240" w:lineRule="auto"/>
              <w:contextualSpacing/>
              <w:jc w:val="center"/>
              <w:rPr>
                <w:rFonts w:asciiTheme="minorHAnsi" w:eastAsia="Arial Unicode MS" w:hAnsiTheme="minorHAnsi" w:cstheme="minorHAnsi"/>
                <w:sz w:val="22"/>
                <w:szCs w:val="22"/>
                <w:lang w:val="en-GB"/>
              </w:rPr>
            </w:pPr>
            <w:r w:rsidRPr="000A73D6">
              <w:rPr>
                <w:rFonts w:asciiTheme="minorHAnsi" w:hAnsiTheme="minorHAnsi" w:cstheme="minorHAnsi"/>
                <w:sz w:val="22"/>
                <w:szCs w:val="22"/>
                <w:lang w:val="en"/>
              </w:rPr>
              <w:t>Upon acceptance of the deliverable</w:t>
            </w:r>
            <w:r w:rsidR="000A73D6">
              <w:rPr>
                <w:rFonts w:asciiTheme="minorHAnsi" w:hAnsiTheme="minorHAnsi" w:cstheme="minorHAnsi"/>
                <w:sz w:val="22"/>
                <w:szCs w:val="22"/>
                <w:lang w:val="en"/>
              </w:rPr>
              <w:t>s</w:t>
            </w:r>
            <w:r w:rsidRPr="000A73D6">
              <w:rPr>
                <w:rFonts w:asciiTheme="minorHAnsi" w:hAnsiTheme="minorHAnsi" w:cstheme="minorHAnsi"/>
                <w:sz w:val="22"/>
                <w:szCs w:val="22"/>
                <w:lang w:val="en"/>
              </w:rPr>
              <w:t>:</w:t>
            </w:r>
            <w:r w:rsidR="000A73D6" w:rsidRPr="000A73D6">
              <w:rPr>
                <w:rFonts w:asciiTheme="minorHAnsi" w:hAnsiTheme="minorHAnsi" w:cstheme="minorHAnsi"/>
                <w:sz w:val="22"/>
                <w:szCs w:val="22"/>
                <w:lang w:val="en"/>
              </w:rPr>
              <w:t xml:space="preserve"> </w:t>
            </w:r>
            <w:r w:rsidR="000A73D6" w:rsidRPr="000A73D6">
              <w:rPr>
                <w:rFonts w:asciiTheme="minorHAnsi" w:eastAsia="Arial Unicode MS" w:hAnsiTheme="minorHAnsi" w:cstheme="minorHAnsi"/>
                <w:sz w:val="22"/>
                <w:szCs w:val="22"/>
                <w:lang w:val="en-GB"/>
              </w:rPr>
              <w:t xml:space="preserve">Presentation of results, </w:t>
            </w:r>
            <w:r w:rsidR="000A73D6" w:rsidRPr="000A73D6">
              <w:rPr>
                <w:rFonts w:asciiTheme="minorHAnsi" w:hAnsiTheme="minorHAnsi" w:cstheme="minorHAnsi"/>
                <w:sz w:val="22"/>
                <w:szCs w:val="22"/>
                <w:lang w:val="en"/>
              </w:rPr>
              <w:t xml:space="preserve">Final Diagnostic Report, </w:t>
            </w:r>
            <w:r w:rsidR="000A73D6" w:rsidRPr="000A73D6">
              <w:rPr>
                <w:rFonts w:asciiTheme="minorHAnsi" w:eastAsia="Arial Unicode MS" w:hAnsiTheme="minorHAnsi" w:cstheme="minorHAnsi"/>
                <w:sz w:val="22"/>
                <w:szCs w:val="22"/>
                <w:lang w:val="en-GB"/>
              </w:rPr>
              <w:t>Presentation of key findings and recommendations</w:t>
            </w:r>
          </w:p>
        </w:tc>
      </w:tr>
    </w:tbl>
    <w:p w14:paraId="55A389B4" w14:textId="3E0ECC04" w:rsidR="00003BB3" w:rsidRPr="007D0382" w:rsidRDefault="00003BB3" w:rsidP="007D0382">
      <w:pPr>
        <w:pStyle w:val="u"/>
        <w:widowControl w:val="0"/>
        <w:ind w:left="0"/>
        <w:rPr>
          <w:rFonts w:asciiTheme="minorHAnsi" w:hAnsiTheme="minorHAnsi" w:cstheme="minorHAnsi"/>
          <w:bCs/>
          <w:szCs w:val="22"/>
          <w:lang w:val="en-US"/>
        </w:rPr>
      </w:pPr>
    </w:p>
    <w:p w14:paraId="18E1EF8E" w14:textId="00046676" w:rsidR="00E637E0" w:rsidRPr="00031F69" w:rsidRDefault="00E637E0" w:rsidP="007F543E">
      <w:pPr>
        <w:pStyle w:val="u"/>
        <w:widowControl w:val="0"/>
        <w:numPr>
          <w:ilvl w:val="0"/>
          <w:numId w:val="15"/>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4" w:name="_Toc217017048"/>
      <w:r w:rsidRPr="00DA34BC">
        <w:rPr>
          <w:rFonts w:asciiTheme="minorHAnsi" w:hAnsiTheme="minorHAnsi"/>
          <w:sz w:val="22"/>
          <w:szCs w:val="22"/>
          <w:lang w:val="en"/>
        </w:rPr>
        <w:t>Payment terms and late payment interest</w:t>
      </w:r>
      <w:bookmarkEnd w:id="24"/>
    </w:p>
    <w:p w14:paraId="1D39EE57" w14:textId="3BDF36D4"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w:t>
      </w:r>
      <w:r w:rsidR="001940DE">
        <w:rPr>
          <w:rFonts w:asciiTheme="minorHAnsi" w:hAnsiTheme="minorHAnsi" w:cs="Arial"/>
          <w:szCs w:val="22"/>
          <w:lang w:val="en"/>
        </w:rPr>
        <w: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5" w:name="_Toc217017049"/>
      <w:r w:rsidRPr="00DA34BC">
        <w:rPr>
          <w:rFonts w:asciiTheme="minorHAnsi" w:hAnsiTheme="minorHAnsi"/>
          <w:sz w:val="22"/>
          <w:szCs w:val="22"/>
          <w:lang w:val="en"/>
        </w:rPr>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7CE57122" w:rsidR="0007670D" w:rsidRPr="00E45BA8" w:rsidRDefault="0007670D" w:rsidP="007F543E">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certificate of bank or post office account details, with the </w:t>
      </w:r>
      <w:r w:rsidR="00D8286F">
        <w:rPr>
          <w:rFonts w:asciiTheme="minorHAnsi" w:hAnsiTheme="minorHAnsi" w:cstheme="minorHAnsi"/>
          <w:sz w:val="22"/>
          <w:lang w:val="en"/>
        </w:rPr>
        <w:t>Beneficiary Profile</w:t>
      </w:r>
      <w:r w:rsidRPr="00DA34BC">
        <w:rPr>
          <w:rFonts w:asciiTheme="minorHAnsi" w:hAnsiTheme="minorHAnsi" w:cstheme="minorHAnsi"/>
          <w:sz w:val="22"/>
          <w:lang w:val="en"/>
        </w:rPr>
        <w:t xml:space="preserve">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6" w:name="_Toc21701705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8" w:name="_Toc21701705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9" w:name="_Toc392669638"/>
      <w:bookmarkStart w:id="30" w:name="_Toc21701705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7F543E">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21701705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itre2"/>
        <w:jc w:val="both"/>
        <w:rPr>
          <w:rFonts w:asciiTheme="minorHAnsi" w:hAnsiTheme="minorHAnsi"/>
          <w:sz w:val="22"/>
          <w:szCs w:val="22"/>
        </w:rPr>
      </w:pPr>
      <w:bookmarkStart w:id="32" w:name="_Toc392669640"/>
      <w:bookmarkStart w:id="33" w:name="_Toc390691469"/>
      <w:bookmarkStart w:id="34" w:name="_Toc217017054"/>
      <w:r w:rsidRPr="00CB5E4E">
        <w:rPr>
          <w:rFonts w:asciiTheme="minorHAnsi" w:hAnsiTheme="minorHAnsi"/>
          <w:sz w:val="22"/>
          <w:szCs w:val="22"/>
          <w:lang w:val="en"/>
        </w:rPr>
        <w:t>Inspection activities</w:t>
      </w:r>
      <w:bookmarkEnd w:id="32"/>
      <w:bookmarkEnd w:id="33"/>
      <w:bookmarkEnd w:id="3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62EAE334" w:rsidR="00D00B3A" w:rsidRPr="00D8286F" w:rsidRDefault="00F766D6" w:rsidP="007F543E">
      <w:pPr>
        <w:pStyle w:val="u"/>
        <w:widowControl w:val="0"/>
        <w:numPr>
          <w:ilvl w:val="0"/>
          <w:numId w:val="8"/>
        </w:numPr>
        <w:rPr>
          <w:rFonts w:asciiTheme="minorHAnsi" w:hAnsiTheme="minorHAnsi" w:cs="Arial"/>
          <w:szCs w:val="22"/>
          <w:lang w:val="en-GB"/>
        </w:rPr>
      </w:pPr>
      <w:r w:rsidRPr="00D8286F">
        <w:rPr>
          <w:rFonts w:asciiTheme="minorHAnsi" w:hAnsiTheme="minorHAnsi" w:cs="Arial"/>
          <w:szCs w:val="22"/>
          <w:lang w:val="en"/>
        </w:rPr>
        <w:t xml:space="preserve">the </w:t>
      </w:r>
      <w:r w:rsidR="00D8286F" w:rsidRPr="00D8286F">
        <w:rPr>
          <w:rFonts w:asciiTheme="minorHAnsi" w:hAnsiTheme="minorHAnsi" w:cs="Arial"/>
          <w:szCs w:val="22"/>
          <w:lang w:val="en"/>
        </w:rPr>
        <w:t>Team Leader (currently being recruited)</w:t>
      </w:r>
    </w:p>
    <w:p w14:paraId="5A68427F" w14:textId="47184C8A" w:rsidR="00F766D6" w:rsidRPr="00D8286F" w:rsidRDefault="00F766D6" w:rsidP="007F543E">
      <w:pPr>
        <w:pStyle w:val="u"/>
        <w:widowControl w:val="0"/>
        <w:numPr>
          <w:ilvl w:val="0"/>
          <w:numId w:val="8"/>
        </w:numPr>
        <w:rPr>
          <w:rFonts w:asciiTheme="minorHAnsi" w:hAnsiTheme="minorHAnsi" w:cs="Arial"/>
          <w:szCs w:val="22"/>
          <w:lang w:val="en-GB"/>
        </w:rPr>
      </w:pPr>
      <w:r w:rsidRPr="00D8286F">
        <w:rPr>
          <w:rFonts w:asciiTheme="minorHAnsi" w:hAnsiTheme="minorHAnsi" w:cs="Arial"/>
          <w:szCs w:val="22"/>
          <w:lang w:val="en"/>
        </w:rPr>
        <w:t xml:space="preserve">the </w:t>
      </w:r>
      <w:r w:rsidR="00D8286F" w:rsidRPr="00D8286F">
        <w:rPr>
          <w:rFonts w:asciiTheme="minorHAnsi" w:hAnsiTheme="minorHAnsi" w:cs="Arial"/>
          <w:szCs w:val="22"/>
          <w:lang w:val="en"/>
        </w:rPr>
        <w:t>Project Officers: Lamisse Kandil, Amani Choubani</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217017055"/>
      <w:r w:rsidRPr="00CB5E4E">
        <w:rPr>
          <w:rFonts w:asciiTheme="minorHAnsi" w:hAnsiTheme="minorHAnsi"/>
          <w:sz w:val="22"/>
          <w:szCs w:val="22"/>
          <w:lang w:val="en"/>
        </w:rPr>
        <w:t>Acceptance</w:t>
      </w:r>
      <w:bookmarkEnd w:id="35"/>
      <w:r w:rsidRPr="00CB5E4E">
        <w:rPr>
          <w:rFonts w:asciiTheme="minorHAnsi" w:hAnsiTheme="minorHAnsi"/>
          <w:sz w:val="22"/>
          <w:szCs w:val="22"/>
          <w:lang w:val="en"/>
        </w:rPr>
        <w:t xml:space="preserve"> of service</w:t>
      </w:r>
      <w:bookmarkEnd w:id="36"/>
      <w:r w:rsidRPr="00CB5E4E">
        <w:rPr>
          <w:rFonts w:asciiTheme="minorHAnsi" w:hAnsiTheme="minorHAnsi"/>
          <w:sz w:val="22"/>
          <w:szCs w:val="22"/>
          <w:lang w:val="en"/>
        </w:rPr>
        <w:t>s and supplies</w:t>
      </w:r>
      <w:bookmarkEnd w:id="37"/>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58032364" w14:textId="77777777" w:rsidR="00D8286F" w:rsidRPr="00D8286F" w:rsidRDefault="00D8286F" w:rsidP="007F543E">
      <w:pPr>
        <w:pStyle w:val="u"/>
        <w:widowControl w:val="0"/>
        <w:numPr>
          <w:ilvl w:val="0"/>
          <w:numId w:val="8"/>
        </w:numPr>
        <w:rPr>
          <w:rFonts w:asciiTheme="minorHAnsi" w:hAnsiTheme="minorHAnsi" w:cs="Arial"/>
          <w:szCs w:val="22"/>
          <w:lang w:val="en-GB"/>
        </w:rPr>
      </w:pPr>
      <w:r w:rsidRPr="00D8286F">
        <w:rPr>
          <w:rFonts w:asciiTheme="minorHAnsi" w:hAnsiTheme="minorHAnsi" w:cs="Arial"/>
          <w:szCs w:val="22"/>
          <w:lang w:val="en"/>
        </w:rPr>
        <w:t>the Team Leader (currently being recruited)</w:t>
      </w:r>
    </w:p>
    <w:p w14:paraId="0B7195A3" w14:textId="3E674F1B" w:rsidR="00D8286F" w:rsidRPr="00D8286F" w:rsidRDefault="00D8286F" w:rsidP="007F543E">
      <w:pPr>
        <w:pStyle w:val="u"/>
        <w:widowControl w:val="0"/>
        <w:numPr>
          <w:ilvl w:val="0"/>
          <w:numId w:val="8"/>
        </w:numPr>
        <w:rPr>
          <w:rFonts w:asciiTheme="minorHAnsi" w:hAnsiTheme="minorHAnsi" w:cs="Arial"/>
          <w:szCs w:val="22"/>
          <w:lang w:val="en-GB"/>
        </w:rPr>
      </w:pPr>
      <w:r w:rsidRPr="00D8286F">
        <w:rPr>
          <w:rFonts w:asciiTheme="minorHAnsi" w:hAnsiTheme="minorHAnsi" w:cs="Arial"/>
          <w:szCs w:val="22"/>
          <w:lang w:val="en"/>
        </w:rPr>
        <w:t>the Project Officers: Lamisse Kandil, Amani Choubani</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7F543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217017056"/>
      <w:r w:rsidRPr="00D95D87">
        <w:rPr>
          <w:rFonts w:asciiTheme="minorHAnsi" w:hAnsiTheme="minorHAnsi"/>
          <w:b/>
          <w:bCs/>
          <w:caps/>
          <w:sz w:val="24"/>
          <w:u w:val="single"/>
          <w:lang w:val="en"/>
        </w:rPr>
        <w:t>Specific terms of execution</w:t>
      </w:r>
      <w:bookmarkEnd w:id="38"/>
    </w:p>
    <w:p w14:paraId="24654119" w14:textId="0F349557" w:rsidR="000A6914" w:rsidRDefault="000A6914" w:rsidP="000A6914">
      <w:pPr>
        <w:pStyle w:val="Titre2"/>
        <w:spacing w:before="120" w:after="60"/>
        <w:rPr>
          <w:rFonts w:asciiTheme="minorHAnsi" w:hAnsiTheme="minorHAnsi" w:cstheme="minorHAnsi"/>
          <w:sz w:val="22"/>
          <w:szCs w:val="22"/>
          <w:lang w:val="en"/>
        </w:rPr>
      </w:pPr>
      <w:bookmarkStart w:id="39" w:name="_Toc217017057"/>
      <w:bookmarkStart w:id="40" w:name="_Toc392669643"/>
      <w:r w:rsidRPr="00D95D87">
        <w:rPr>
          <w:rFonts w:asciiTheme="minorHAnsi" w:hAnsiTheme="minorHAnsi" w:cstheme="minorHAnsi"/>
          <w:sz w:val="22"/>
          <w:szCs w:val="22"/>
          <w:lang w:val="en"/>
        </w:rPr>
        <w:t>Deliverables table</w:t>
      </w:r>
      <w:bookmarkEnd w:id="39"/>
    </w:p>
    <w:tbl>
      <w:tblPr>
        <w:tblStyle w:val="Grilledutableau"/>
        <w:tblW w:w="9700" w:type="dxa"/>
        <w:tblInd w:w="360" w:type="dxa"/>
        <w:tblLook w:val="04A0" w:firstRow="1" w:lastRow="0" w:firstColumn="1" w:lastColumn="0" w:noHBand="0" w:noVBand="1"/>
      </w:tblPr>
      <w:tblGrid>
        <w:gridCol w:w="5872"/>
        <w:gridCol w:w="3828"/>
      </w:tblGrid>
      <w:tr w:rsidR="00F76302" w:rsidRPr="0002339B" w14:paraId="134DEDDA" w14:textId="77777777" w:rsidTr="00F76302">
        <w:tc>
          <w:tcPr>
            <w:tcW w:w="5872" w:type="dxa"/>
          </w:tcPr>
          <w:p w14:paraId="10B7D088" w14:textId="77777777" w:rsidR="00F76302" w:rsidRPr="0002339B" w:rsidRDefault="00F76302" w:rsidP="005E0145">
            <w:pPr>
              <w:jc w:val="center"/>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sz w:val="22"/>
                <w:szCs w:val="22"/>
                <w:lang w:val="en-GB"/>
              </w:rPr>
              <w:t>Deliverables</w:t>
            </w:r>
          </w:p>
        </w:tc>
        <w:tc>
          <w:tcPr>
            <w:tcW w:w="3828" w:type="dxa"/>
          </w:tcPr>
          <w:p w14:paraId="76C7A541" w14:textId="77777777" w:rsidR="00F76302" w:rsidRPr="0002339B" w:rsidRDefault="00F76302" w:rsidP="005E0145">
            <w:pPr>
              <w:jc w:val="center"/>
              <w:rPr>
                <w:rFonts w:asciiTheme="minorHAnsi" w:eastAsia="Arial Unicode MS" w:hAnsiTheme="minorHAnsi" w:cstheme="minorHAnsi"/>
                <w:b/>
                <w:sz w:val="22"/>
                <w:szCs w:val="22"/>
                <w:lang w:val="en-GB"/>
              </w:rPr>
            </w:pPr>
            <w:r>
              <w:rPr>
                <w:rFonts w:asciiTheme="minorHAnsi" w:eastAsia="Arial Unicode MS" w:hAnsiTheme="minorHAnsi" w:cstheme="minorHAnsi"/>
                <w:b/>
                <w:sz w:val="22"/>
                <w:szCs w:val="22"/>
                <w:lang w:val="en-GB"/>
              </w:rPr>
              <w:t>Delivery Date</w:t>
            </w:r>
          </w:p>
        </w:tc>
      </w:tr>
      <w:tr w:rsidR="00F76302" w:rsidRPr="004D28A6" w14:paraId="10DAC729" w14:textId="77777777" w:rsidTr="00F76302">
        <w:tc>
          <w:tcPr>
            <w:tcW w:w="5872" w:type="dxa"/>
          </w:tcPr>
          <w:p w14:paraId="16E71578" w14:textId="16830F76" w:rsidR="00F76302" w:rsidRPr="007D0382" w:rsidRDefault="00F76302" w:rsidP="00F76302">
            <w:pPr>
              <w:jc w:val="both"/>
              <w:rPr>
                <w:rFonts w:asciiTheme="minorHAnsi" w:eastAsia="Arial Unicode MS" w:hAnsiTheme="minorHAnsi" w:cstheme="minorHAnsi"/>
                <w:sz w:val="22"/>
                <w:szCs w:val="22"/>
                <w:lang w:val="en-US"/>
              </w:rPr>
            </w:pPr>
            <w:r w:rsidRPr="007D0382">
              <w:rPr>
                <w:rFonts w:asciiTheme="minorHAnsi" w:eastAsia="Arial Unicode MS" w:hAnsiTheme="minorHAnsi" w:cstheme="minorHAnsi"/>
                <w:b/>
                <w:sz w:val="22"/>
                <w:szCs w:val="22"/>
                <w:lang w:val="en-US"/>
              </w:rPr>
              <w:t>Deliverable 1:</w:t>
            </w:r>
            <w:r w:rsidRPr="007D0382">
              <w:rPr>
                <w:rFonts w:asciiTheme="minorHAnsi" w:eastAsia="Arial Unicode MS" w:hAnsiTheme="minorHAnsi" w:cstheme="minorHAnsi"/>
                <w:sz w:val="22"/>
                <w:szCs w:val="22"/>
                <w:lang w:val="en-US"/>
              </w:rPr>
              <w:t xml:space="preserve"> </w:t>
            </w:r>
            <w:r w:rsidRPr="007D0382">
              <w:rPr>
                <w:rFonts w:asciiTheme="minorHAnsi" w:eastAsia="Arial Unicode MS" w:hAnsiTheme="minorHAnsi" w:cstheme="minorHAnsi"/>
                <w:sz w:val="22"/>
                <w:szCs w:val="22"/>
                <w:lang w:val="en-GB"/>
              </w:rPr>
              <w:t>Inception Report</w:t>
            </w:r>
          </w:p>
        </w:tc>
        <w:tc>
          <w:tcPr>
            <w:tcW w:w="3828" w:type="dxa"/>
          </w:tcPr>
          <w:p w14:paraId="2697F114" w14:textId="5C54A187" w:rsidR="00F76302" w:rsidRPr="007D0382" w:rsidRDefault="00F76302" w:rsidP="005E0145">
            <w:pPr>
              <w:rPr>
                <w:rFonts w:asciiTheme="minorHAnsi" w:eastAsia="Arial Unicode MS" w:hAnsiTheme="minorHAnsi" w:cstheme="minorHAnsi"/>
                <w:sz w:val="22"/>
                <w:szCs w:val="22"/>
                <w:lang w:val="en-GB"/>
              </w:rPr>
            </w:pPr>
            <w:r w:rsidRPr="007D0382">
              <w:rPr>
                <w:rFonts w:asciiTheme="minorHAnsi" w:eastAsia="Arial Unicode MS" w:hAnsiTheme="minorHAnsi" w:cstheme="minorHAnsi"/>
                <w:sz w:val="22"/>
                <w:szCs w:val="22"/>
                <w:lang w:val="en-GB"/>
              </w:rPr>
              <w:t>T0 + one week</w:t>
            </w:r>
          </w:p>
        </w:tc>
      </w:tr>
      <w:tr w:rsidR="00F76302" w:rsidRPr="0002339B" w14:paraId="5A872C83" w14:textId="77777777" w:rsidTr="00F76302">
        <w:tc>
          <w:tcPr>
            <w:tcW w:w="5872" w:type="dxa"/>
          </w:tcPr>
          <w:p w14:paraId="6180FADF" w14:textId="666EC556" w:rsidR="00F76302" w:rsidRPr="007D0382" w:rsidRDefault="00F76302" w:rsidP="005E0145">
            <w:pPr>
              <w:jc w:val="both"/>
              <w:rPr>
                <w:rFonts w:asciiTheme="minorHAnsi" w:eastAsia="Arial Unicode MS" w:hAnsiTheme="minorHAnsi" w:cstheme="minorHAnsi"/>
                <w:bCs/>
                <w:sz w:val="22"/>
                <w:szCs w:val="22"/>
                <w:lang w:val="en-US"/>
              </w:rPr>
            </w:pPr>
            <w:r w:rsidRPr="007D0382">
              <w:rPr>
                <w:rFonts w:asciiTheme="minorHAnsi" w:eastAsia="Arial Unicode MS" w:hAnsiTheme="minorHAnsi" w:cstheme="minorHAnsi"/>
                <w:b/>
                <w:bCs/>
                <w:sz w:val="22"/>
                <w:szCs w:val="22"/>
                <w:lang w:val="en-US"/>
              </w:rPr>
              <w:t>Deliverable 2:</w:t>
            </w:r>
            <w:r w:rsidRPr="007D0382">
              <w:rPr>
                <w:rFonts w:asciiTheme="minorHAnsi" w:eastAsia="Arial Unicode MS" w:hAnsiTheme="minorHAnsi" w:cstheme="minorHAnsi"/>
                <w:bCs/>
                <w:sz w:val="22"/>
                <w:szCs w:val="22"/>
                <w:lang w:val="en-US"/>
              </w:rPr>
              <w:t xml:space="preserve"> </w:t>
            </w:r>
            <w:r w:rsidR="007D0382" w:rsidRPr="007D0382">
              <w:rPr>
                <w:rFonts w:asciiTheme="minorHAnsi" w:eastAsia="Arial Unicode MS" w:hAnsiTheme="minorHAnsi" w:cstheme="minorHAnsi"/>
                <w:bCs/>
                <w:sz w:val="22"/>
                <w:szCs w:val="22"/>
                <w:lang w:val="en-US"/>
              </w:rPr>
              <w:t xml:space="preserve">First </w:t>
            </w:r>
            <w:r w:rsidRPr="007D0382">
              <w:rPr>
                <w:rFonts w:asciiTheme="minorHAnsi" w:eastAsia="Arial Unicode MS" w:hAnsiTheme="minorHAnsi" w:cstheme="minorHAnsi"/>
                <w:bCs/>
                <w:sz w:val="22"/>
                <w:szCs w:val="22"/>
                <w:lang w:val="en-GB"/>
              </w:rPr>
              <w:t>Draft Diagnostic Report</w:t>
            </w:r>
          </w:p>
        </w:tc>
        <w:tc>
          <w:tcPr>
            <w:tcW w:w="3828" w:type="dxa"/>
          </w:tcPr>
          <w:p w14:paraId="2C25217E" w14:textId="77777777" w:rsidR="00F76302" w:rsidRPr="007D0382" w:rsidRDefault="00F76302" w:rsidP="005E0145">
            <w:pPr>
              <w:jc w:val="both"/>
              <w:rPr>
                <w:rFonts w:asciiTheme="minorHAnsi" w:eastAsia="Arial Unicode MS" w:hAnsiTheme="minorHAnsi" w:cstheme="minorHAnsi"/>
                <w:bCs/>
                <w:sz w:val="22"/>
                <w:szCs w:val="22"/>
                <w:lang w:val="en-US"/>
              </w:rPr>
            </w:pPr>
            <w:r w:rsidRPr="007D0382">
              <w:rPr>
                <w:rFonts w:asciiTheme="minorHAnsi" w:eastAsia="Arial Unicode MS" w:hAnsiTheme="minorHAnsi" w:cstheme="minorHAnsi"/>
                <w:bCs/>
                <w:sz w:val="22"/>
                <w:szCs w:val="22"/>
                <w:lang w:val="en-US"/>
              </w:rPr>
              <w:t>T0 + 14 weeks</w:t>
            </w:r>
          </w:p>
        </w:tc>
      </w:tr>
      <w:tr w:rsidR="00F76302" w:rsidRPr="004D28A6" w14:paraId="2D07CE54" w14:textId="77777777" w:rsidTr="007D0382">
        <w:trPr>
          <w:trHeight w:val="390"/>
        </w:trPr>
        <w:tc>
          <w:tcPr>
            <w:tcW w:w="5872" w:type="dxa"/>
          </w:tcPr>
          <w:p w14:paraId="59FE4933" w14:textId="13AF1F26" w:rsidR="00F76302" w:rsidRPr="007D0382" w:rsidRDefault="00F76302" w:rsidP="00F76302">
            <w:pPr>
              <w:rPr>
                <w:rFonts w:asciiTheme="minorHAnsi" w:eastAsia="Arial Unicode MS" w:hAnsiTheme="minorHAnsi" w:cstheme="minorHAnsi"/>
                <w:sz w:val="22"/>
                <w:szCs w:val="22"/>
                <w:lang w:val="en-US"/>
              </w:rPr>
            </w:pPr>
            <w:r w:rsidRPr="007D0382">
              <w:rPr>
                <w:rFonts w:asciiTheme="minorHAnsi" w:eastAsia="Arial Unicode MS" w:hAnsiTheme="minorHAnsi" w:cstheme="minorHAnsi"/>
                <w:b/>
                <w:sz w:val="22"/>
                <w:szCs w:val="22"/>
                <w:lang w:val="en-GB"/>
              </w:rPr>
              <w:t>Deliverable 3:</w:t>
            </w:r>
            <w:r w:rsidRPr="007D0382">
              <w:rPr>
                <w:rFonts w:asciiTheme="minorHAnsi" w:eastAsia="Arial Unicode MS" w:hAnsiTheme="minorHAnsi" w:cstheme="minorHAnsi"/>
                <w:sz w:val="22"/>
                <w:szCs w:val="22"/>
                <w:lang w:val="en-GB"/>
              </w:rPr>
              <w:t xml:space="preserve"> Presentation of results. </w:t>
            </w:r>
          </w:p>
        </w:tc>
        <w:tc>
          <w:tcPr>
            <w:tcW w:w="3828" w:type="dxa"/>
          </w:tcPr>
          <w:p w14:paraId="0B4B10A2" w14:textId="77777777" w:rsidR="00F76302" w:rsidRPr="007D0382" w:rsidRDefault="00F76302" w:rsidP="005E0145">
            <w:pPr>
              <w:rPr>
                <w:rFonts w:asciiTheme="minorHAnsi" w:eastAsia="Arial Unicode MS" w:hAnsiTheme="minorHAnsi" w:cstheme="minorHAnsi"/>
                <w:sz w:val="22"/>
                <w:szCs w:val="22"/>
                <w:lang w:val="en-GB"/>
              </w:rPr>
            </w:pPr>
            <w:r w:rsidRPr="007D0382">
              <w:rPr>
                <w:rFonts w:asciiTheme="minorHAnsi" w:eastAsia="Arial Unicode MS" w:hAnsiTheme="minorHAnsi" w:cstheme="minorHAnsi"/>
                <w:sz w:val="22"/>
                <w:szCs w:val="22"/>
                <w:lang w:val="en-GB"/>
              </w:rPr>
              <w:t>T0 + 16 weeks</w:t>
            </w:r>
          </w:p>
        </w:tc>
      </w:tr>
      <w:tr w:rsidR="007D0382" w:rsidRPr="007D0382" w14:paraId="73F2DB25" w14:textId="77777777" w:rsidTr="00F76302">
        <w:trPr>
          <w:trHeight w:val="903"/>
        </w:trPr>
        <w:tc>
          <w:tcPr>
            <w:tcW w:w="5872" w:type="dxa"/>
          </w:tcPr>
          <w:p w14:paraId="45A540BD" w14:textId="77777777" w:rsidR="007D0382" w:rsidRPr="007D0382" w:rsidRDefault="007D0382" w:rsidP="007D0382">
            <w:pPr>
              <w:jc w:val="both"/>
              <w:rPr>
                <w:rFonts w:asciiTheme="minorHAnsi" w:eastAsia="Arial Unicode MS" w:hAnsiTheme="minorHAnsi" w:cstheme="minorHAnsi"/>
                <w:sz w:val="22"/>
                <w:szCs w:val="22"/>
                <w:lang w:val="en-GB"/>
              </w:rPr>
            </w:pPr>
            <w:r w:rsidRPr="007D0382">
              <w:rPr>
                <w:rFonts w:asciiTheme="minorHAnsi" w:eastAsia="Arial Unicode MS" w:hAnsiTheme="minorHAnsi" w:cstheme="minorHAnsi"/>
                <w:b/>
                <w:sz w:val="22"/>
                <w:szCs w:val="22"/>
                <w:lang w:val="en-GB"/>
              </w:rPr>
              <w:t>Deliverable 4:</w:t>
            </w:r>
            <w:r w:rsidRPr="007D0382">
              <w:rPr>
                <w:rFonts w:asciiTheme="minorHAnsi" w:eastAsia="Arial Unicode MS" w:hAnsiTheme="minorHAnsi" w:cstheme="minorHAnsi"/>
                <w:sz w:val="22"/>
                <w:szCs w:val="22"/>
                <w:lang w:val="en-GB"/>
              </w:rPr>
              <w:t xml:space="preserve"> Final Diagnostic Report</w:t>
            </w:r>
          </w:p>
          <w:p w14:paraId="045E4FE5" w14:textId="6FB17B7B" w:rsidR="007D0382" w:rsidRPr="007D0382" w:rsidRDefault="007D0382" w:rsidP="007D0382">
            <w:pPr>
              <w:rPr>
                <w:rFonts w:asciiTheme="minorHAnsi" w:eastAsia="Arial Unicode MS" w:hAnsiTheme="minorHAnsi" w:cstheme="minorHAnsi"/>
                <w:b/>
                <w:sz w:val="22"/>
                <w:szCs w:val="22"/>
                <w:lang w:val="en-GB"/>
              </w:rPr>
            </w:pPr>
            <w:r w:rsidRPr="007D0382">
              <w:rPr>
                <w:rFonts w:asciiTheme="minorHAnsi" w:eastAsia="Arial Unicode MS" w:hAnsiTheme="minorHAnsi" w:cstheme="minorHAnsi"/>
                <w:b/>
                <w:sz w:val="22"/>
                <w:szCs w:val="22"/>
                <w:lang w:val="en-GB"/>
              </w:rPr>
              <w:t>Deliverable 5:</w:t>
            </w:r>
            <w:r w:rsidRPr="007D0382">
              <w:rPr>
                <w:rFonts w:asciiTheme="minorHAnsi" w:eastAsia="Arial Unicode MS" w:hAnsiTheme="minorHAnsi" w:cstheme="minorHAnsi"/>
                <w:sz w:val="22"/>
                <w:szCs w:val="22"/>
                <w:lang w:val="en-GB"/>
              </w:rPr>
              <w:t xml:space="preserve"> </w:t>
            </w:r>
            <w:r w:rsidRPr="007D0382">
              <w:rPr>
                <w:rFonts w:asciiTheme="minorHAnsi" w:hAnsiTheme="minorHAnsi" w:cstheme="minorHAnsi"/>
                <w:sz w:val="22"/>
                <w:lang w:val="en-US"/>
              </w:rPr>
              <w:t>Presentation of key findings</w:t>
            </w:r>
            <w:r w:rsidRPr="007D0382">
              <w:rPr>
                <w:rFonts w:asciiTheme="minorHAnsi" w:hAnsiTheme="minorHAnsi" w:cstheme="minorHAnsi"/>
                <w:sz w:val="22"/>
                <w:lang w:val="en-GB"/>
              </w:rPr>
              <w:t>.</w:t>
            </w:r>
          </w:p>
        </w:tc>
        <w:tc>
          <w:tcPr>
            <w:tcW w:w="3828" w:type="dxa"/>
          </w:tcPr>
          <w:p w14:paraId="312BAF5A" w14:textId="0FC2F53B" w:rsidR="007D0382" w:rsidRPr="007D0382" w:rsidRDefault="007D0382" w:rsidP="005E0145">
            <w:pPr>
              <w:rPr>
                <w:rFonts w:asciiTheme="minorHAnsi" w:eastAsia="Arial Unicode MS" w:hAnsiTheme="minorHAnsi" w:cstheme="minorHAnsi"/>
                <w:sz w:val="22"/>
                <w:szCs w:val="22"/>
                <w:lang w:val="en-GB"/>
              </w:rPr>
            </w:pPr>
            <w:r w:rsidRPr="007D0382">
              <w:rPr>
                <w:rFonts w:asciiTheme="minorHAnsi" w:eastAsia="Arial Unicode MS" w:hAnsiTheme="minorHAnsi" w:cstheme="minorHAnsi"/>
                <w:sz w:val="22"/>
                <w:szCs w:val="22"/>
                <w:lang w:val="en-GB"/>
              </w:rPr>
              <w:t>T0 + 18 weeks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1" w:name="_Toc392669642"/>
      <w:bookmarkStart w:id="42" w:name="_Toc217017058"/>
      <w:bookmarkStart w:id="43" w:name="_Toc392669644"/>
      <w:bookmarkEnd w:id="40"/>
      <w:r w:rsidRPr="00D95D87">
        <w:rPr>
          <w:rFonts w:asciiTheme="minorHAnsi" w:hAnsiTheme="minorHAnsi" w:cstheme="minorHAnsi"/>
          <w:sz w:val="22"/>
          <w:szCs w:val="22"/>
          <w:lang w:val="en"/>
        </w:rPr>
        <w:t>Expert in charge of the assignment</w:t>
      </w:r>
      <w:bookmarkEnd w:id="41"/>
      <w:bookmarkEnd w:id="42"/>
    </w:p>
    <w:p w14:paraId="16D88887" w14:textId="7B3ADA18"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52F332C3" w14:textId="77777777" w:rsidR="00A544D5" w:rsidRDefault="00A544D5" w:rsidP="00A1761D">
      <w:pPr>
        <w:spacing w:line="240" w:lineRule="auto"/>
        <w:ind w:left="567"/>
        <w:jc w:val="both"/>
        <w:rPr>
          <w:rFonts w:asciiTheme="minorHAnsi" w:hAnsiTheme="minorHAnsi" w:cstheme="minorHAnsi"/>
          <w:sz w:val="22"/>
          <w:szCs w:val="22"/>
          <w:lang w:val="en-GB"/>
        </w:rPr>
      </w:pPr>
    </w:p>
    <w:p w14:paraId="0BFA6A14" w14:textId="7788B776"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4" w:name="_Toc217017059"/>
      <w:r w:rsidRPr="00D95D87">
        <w:rPr>
          <w:rFonts w:asciiTheme="minorHAnsi" w:hAnsiTheme="minorHAnsi" w:cstheme="minorHAnsi"/>
          <w:sz w:val="22"/>
          <w:szCs w:val="22"/>
          <w:lang w:val="en"/>
        </w:rPr>
        <w:t>Place of execution</w:t>
      </w:r>
      <w:bookmarkEnd w:id="43"/>
      <w:bookmarkEnd w:id="44"/>
    </w:p>
    <w:p w14:paraId="2347A1C4" w14:textId="52C20B40"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8370CC">
        <w:rPr>
          <w:rFonts w:asciiTheme="minorHAnsi" w:hAnsiTheme="minorHAnsi" w:cstheme="minorHAnsi"/>
          <w:szCs w:val="22"/>
          <w:lang w:val="en"/>
        </w:rPr>
        <w:t>Ethiopia and online.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5" w:name="_Toc217017060"/>
      <w:r w:rsidRPr="0041061D">
        <w:rPr>
          <w:rFonts w:asciiTheme="minorHAnsi" w:hAnsiTheme="minorHAnsi"/>
          <w:sz w:val="22"/>
          <w:szCs w:val="22"/>
          <w:lang w:val="en"/>
        </w:rPr>
        <w:lastRenderedPageBreak/>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6" w:name="_Toc392669645"/>
      <w:bookmarkStart w:id="47" w:name="_Toc217017061"/>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7F543E">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7F543E">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7F543E">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7F543E">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7F543E">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7F543E">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7F543E">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7F543E">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7F543E">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8" w:name="_Toc392669646"/>
      <w:bookmarkStart w:id="49" w:name="_Toc217017062"/>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w:t>
      </w:r>
      <w:r w:rsidRPr="00567093">
        <w:rPr>
          <w:rFonts w:asciiTheme="minorHAnsi" w:hAnsiTheme="minorHAnsi" w:cs="Arial"/>
          <w:szCs w:val="22"/>
          <w:lang w:val="en"/>
        </w:rPr>
        <w:lastRenderedPageBreak/>
        <w:t>information with the same level of confidentiality as set out in this clause;</w:t>
      </w:r>
    </w:p>
    <w:p w14:paraId="5A45FB37" w14:textId="77777777" w:rsidR="00B55D7E" w:rsidRPr="00567093" w:rsidRDefault="00B55D7E"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7F543E">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1FD116F9" w14:textId="77777777" w:rsidR="00C013EF" w:rsidRPr="00567093" w:rsidRDefault="00C013EF" w:rsidP="00C013EF">
      <w:pPr>
        <w:pStyle w:val="Titre2"/>
        <w:spacing w:before="120" w:after="60"/>
        <w:jc w:val="both"/>
        <w:rPr>
          <w:rFonts w:asciiTheme="minorHAnsi" w:hAnsiTheme="minorHAnsi"/>
          <w:sz w:val="22"/>
          <w:szCs w:val="22"/>
          <w:lang w:val="en-GB"/>
        </w:rPr>
      </w:pPr>
      <w:bookmarkStart w:id="50" w:name="_Toc392669648"/>
      <w:bookmarkStart w:id="51" w:name="_Toc217017063"/>
      <w:bookmarkStart w:id="52" w:name="_Toc392669649"/>
      <w:r w:rsidRPr="00567093">
        <w:rPr>
          <w:rFonts w:asciiTheme="minorHAnsi" w:hAnsiTheme="minorHAnsi"/>
          <w:sz w:val="22"/>
          <w:szCs w:val="22"/>
          <w:lang w:val="en"/>
        </w:rPr>
        <w:t>Provision of documents</w:t>
      </w:r>
      <w:bookmarkEnd w:id="50"/>
      <w:bookmarkEnd w:id="51"/>
      <w:r w:rsidRPr="00567093">
        <w:rPr>
          <w:rFonts w:asciiTheme="minorHAnsi" w:hAnsiTheme="minorHAnsi"/>
          <w:sz w:val="22"/>
          <w:szCs w:val="22"/>
          <w:lang w:val="en"/>
        </w:rPr>
        <w:t xml:space="preserve"> </w:t>
      </w:r>
    </w:p>
    <w:p w14:paraId="336B12DE" w14:textId="77777777" w:rsidR="00C013EF" w:rsidRDefault="00C013EF" w:rsidP="00C013EF">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Pr="00567093">
        <w:rPr>
          <w:rFonts w:asciiTheme="minorHAnsi" w:hAnsiTheme="minorHAnsi" w:cs="Arial"/>
          <w:szCs w:val="22"/>
          <w:lang w:val="en"/>
        </w:rPr>
        <w:t xml:space="preserve"> shall ensure that the</w:t>
      </w:r>
      <w:r w:rsidRPr="00567093">
        <w:rPr>
          <w:rFonts w:asciiTheme="minorHAnsi" w:hAnsiTheme="minorHAnsi" w:cs="Arial"/>
          <w:smallCaps/>
          <w:szCs w:val="22"/>
          <w:lang w:val="en"/>
        </w:rPr>
        <w:t xml:space="preserve"> Contractor </w:t>
      </w:r>
      <w:r w:rsidRPr="00567093">
        <w:rPr>
          <w:rFonts w:asciiTheme="minorHAnsi" w:hAnsiTheme="minorHAnsi" w:cs="Arial"/>
          <w:szCs w:val="22"/>
          <w:lang w:val="en"/>
        </w:rPr>
        <w:t>receives in good time all the documents (as set out below) required for delivery of the services/supplies:</w:t>
      </w:r>
    </w:p>
    <w:p w14:paraId="2DBFA245" w14:textId="77777777" w:rsidR="00C013EF" w:rsidRDefault="00C013EF" w:rsidP="007F543E">
      <w:pPr>
        <w:pStyle w:val="u"/>
        <w:widowControl w:val="0"/>
        <w:numPr>
          <w:ilvl w:val="0"/>
          <w:numId w:val="24"/>
        </w:numPr>
        <w:rPr>
          <w:rFonts w:asciiTheme="minorHAnsi" w:hAnsiTheme="minorHAnsi" w:cs="Arial"/>
          <w:szCs w:val="22"/>
          <w:lang w:val="en-GB"/>
        </w:rPr>
      </w:pPr>
      <w:r>
        <w:rPr>
          <w:rFonts w:asciiTheme="minorHAnsi" w:hAnsiTheme="minorHAnsi" w:cs="Arial"/>
          <w:szCs w:val="22"/>
          <w:lang w:val="en-GB"/>
        </w:rPr>
        <w:t>The Document of Action of the project,</w:t>
      </w:r>
    </w:p>
    <w:p w14:paraId="2BC0FFD1" w14:textId="77777777" w:rsidR="00C013EF" w:rsidRDefault="00C013EF" w:rsidP="007F543E">
      <w:pPr>
        <w:pStyle w:val="u"/>
        <w:widowControl w:val="0"/>
        <w:numPr>
          <w:ilvl w:val="0"/>
          <w:numId w:val="24"/>
        </w:numPr>
        <w:rPr>
          <w:rFonts w:asciiTheme="minorHAnsi" w:hAnsiTheme="minorHAnsi" w:cs="Arial"/>
          <w:szCs w:val="22"/>
          <w:lang w:val="en-GB"/>
        </w:rPr>
      </w:pPr>
      <w:r>
        <w:rPr>
          <w:rFonts w:asciiTheme="minorHAnsi" w:hAnsiTheme="minorHAnsi" w:cs="Arial"/>
          <w:szCs w:val="22"/>
          <w:lang w:val="en-GB"/>
        </w:rPr>
        <w:t>The branding guidelines related to EU and AFD funded project,</w:t>
      </w:r>
    </w:p>
    <w:p w14:paraId="2622CB18" w14:textId="77777777" w:rsidR="00C013EF" w:rsidRPr="007443B6" w:rsidRDefault="00C013EF" w:rsidP="007F543E">
      <w:pPr>
        <w:pStyle w:val="u"/>
        <w:widowControl w:val="0"/>
        <w:numPr>
          <w:ilvl w:val="0"/>
          <w:numId w:val="24"/>
        </w:numPr>
        <w:rPr>
          <w:rFonts w:asciiTheme="minorHAnsi" w:hAnsiTheme="minorHAnsi" w:cs="Arial"/>
          <w:szCs w:val="22"/>
          <w:lang w:val="en-GB"/>
        </w:rPr>
      </w:pPr>
      <w:r w:rsidRPr="007443B6">
        <w:rPr>
          <w:rFonts w:asciiTheme="minorHAnsi" w:hAnsiTheme="minorHAnsi" w:cs="Arial"/>
          <w:szCs w:val="22"/>
          <w:lang w:val="en-GB"/>
        </w:rPr>
        <w:t xml:space="preserve">As well as any other document or information deemed necessary for the understanding of the context and for the performance of the services provided for under the present </w:t>
      </w:r>
      <w:r>
        <w:rPr>
          <w:rFonts w:asciiTheme="minorHAnsi" w:hAnsiTheme="minorHAnsi" w:cstheme="minorHAnsi"/>
          <w:iCs/>
          <w:smallCaps/>
          <w:szCs w:val="22"/>
          <w:lang w:val="en-US"/>
        </w:rPr>
        <w:t>Contrac</w:t>
      </w:r>
      <w:r w:rsidRPr="007443B6">
        <w:rPr>
          <w:rFonts w:asciiTheme="minorHAnsi" w:hAnsiTheme="minorHAnsi" w:cstheme="minorHAnsi"/>
          <w:iCs/>
          <w:smallCaps/>
          <w:szCs w:val="22"/>
          <w:lang w:val="en-US"/>
        </w:rPr>
        <w:t>t</w:t>
      </w:r>
      <w:r w:rsidRPr="007443B6">
        <w:rPr>
          <w:rFonts w:asciiTheme="minorHAnsi" w:hAnsiTheme="minorHAnsi" w:cs="Arial"/>
          <w:szCs w:val="22"/>
          <w:lang w:val="en-GB"/>
        </w:rPr>
        <w:t>.</w:t>
      </w:r>
    </w:p>
    <w:p w14:paraId="6298E30D" w14:textId="77777777" w:rsidR="00122959" w:rsidRPr="00C013EF" w:rsidRDefault="00122959" w:rsidP="00A1761D">
      <w:pPr>
        <w:pStyle w:val="Titre2"/>
        <w:spacing w:before="120" w:after="60"/>
        <w:jc w:val="both"/>
        <w:rPr>
          <w:rFonts w:asciiTheme="minorHAnsi" w:hAnsiTheme="minorHAnsi"/>
          <w:sz w:val="22"/>
          <w:szCs w:val="22"/>
          <w:lang w:val="en-GB"/>
        </w:rPr>
      </w:pPr>
      <w:bookmarkStart w:id="53" w:name="_Toc217017064"/>
      <w:r w:rsidRPr="00567093">
        <w:rPr>
          <w:rFonts w:asciiTheme="minorHAnsi" w:hAnsiTheme="minorHAnsi"/>
          <w:sz w:val="22"/>
          <w:szCs w:val="22"/>
          <w:lang w:val="en"/>
        </w:rPr>
        <w:t>Insurance</w:t>
      </w:r>
      <w:bookmarkEnd w:id="52"/>
      <w:bookmarkEnd w:id="53"/>
    </w:p>
    <w:p w14:paraId="4C28C3EA" w14:textId="0EAEE5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r w:rsidR="00C013EF">
        <w:rPr>
          <w:rFonts w:asciiTheme="minorHAnsi" w:hAnsiTheme="minorHAnsi" w:cs="Arial"/>
          <w:szCs w:val="22"/>
          <w:lang w:val="en"/>
        </w:rPr>
        <w:t>h</w:t>
      </w:r>
      <w:r w:rsidRPr="00567093">
        <w:rPr>
          <w:rFonts w:asciiTheme="minorHAnsi" w:hAnsiTheme="minorHAnsi" w:cs="Arial"/>
          <w:szCs w:val="22"/>
          <w:lang w:val="en"/>
        </w:rPr>
        <w:t xml:space="preserve">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4" w:name="_Toc525912441"/>
      <w:bookmarkStart w:id="55" w:name="_Ref464060009"/>
      <w:bookmarkStart w:id="56" w:name="_Toc217017065"/>
      <w:r w:rsidRPr="000D43C1">
        <w:rPr>
          <w:rFonts w:asciiTheme="minorHAnsi" w:hAnsiTheme="minorHAnsi"/>
          <w:sz w:val="22"/>
          <w:lang w:val="en"/>
        </w:rPr>
        <w:t>Contact person and communication</w:t>
      </w:r>
      <w:bookmarkEnd w:id="54"/>
      <w:bookmarkEnd w:id="55"/>
      <w:bookmarkEnd w:id="56"/>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406E42" w:rsidRDefault="00D07897" w:rsidP="00B2733D">
            <w:pPr>
              <w:widowControl w:val="0"/>
              <w:numPr>
                <w:ilvl w:val="12"/>
                <w:numId w:val="0"/>
              </w:numPr>
              <w:spacing w:line="240" w:lineRule="auto"/>
              <w:jc w:val="both"/>
              <w:rPr>
                <w:rFonts w:asciiTheme="minorHAnsi" w:hAnsiTheme="minorHAnsi" w:cs="Arial"/>
                <w:smallCaps/>
                <w:sz w:val="22"/>
              </w:rPr>
            </w:pPr>
            <w:r w:rsidRPr="00406E42">
              <w:rPr>
                <w:rFonts w:asciiTheme="minorHAnsi" w:hAnsiTheme="minorHAnsi" w:cs="Arial"/>
                <w:smallCaps/>
                <w:sz w:val="22"/>
              </w:rPr>
              <w:t xml:space="preserve">Expertise France </w:t>
            </w:r>
          </w:p>
          <w:p w14:paraId="5C273242" w14:textId="1AFD650B" w:rsidR="00D07897" w:rsidRPr="00406E42" w:rsidRDefault="00C013EF" w:rsidP="00B2733D">
            <w:pPr>
              <w:widowControl w:val="0"/>
              <w:numPr>
                <w:ilvl w:val="12"/>
                <w:numId w:val="0"/>
              </w:numPr>
              <w:spacing w:line="240" w:lineRule="auto"/>
              <w:jc w:val="both"/>
              <w:rPr>
                <w:rFonts w:asciiTheme="minorHAnsi" w:hAnsiTheme="minorHAnsi" w:cs="Arial"/>
                <w:sz w:val="22"/>
              </w:rPr>
            </w:pPr>
            <w:r w:rsidRPr="00406E42">
              <w:rPr>
                <w:rFonts w:asciiTheme="minorHAnsi" w:hAnsiTheme="minorHAnsi" w:cs="Arial"/>
                <w:sz w:val="22"/>
              </w:rPr>
              <w:t>Amani Choubani</w:t>
            </w:r>
          </w:p>
          <w:p w14:paraId="66C00316" w14:textId="5B6B257A" w:rsidR="00D07897" w:rsidRPr="00C013EF" w:rsidRDefault="00C013EF" w:rsidP="00B2733D">
            <w:pPr>
              <w:widowControl w:val="0"/>
              <w:numPr>
                <w:ilvl w:val="12"/>
                <w:numId w:val="0"/>
              </w:numPr>
              <w:spacing w:line="240" w:lineRule="auto"/>
              <w:jc w:val="both"/>
              <w:rPr>
                <w:rFonts w:asciiTheme="minorHAnsi" w:hAnsiTheme="minorHAnsi" w:cs="Arial"/>
                <w:sz w:val="22"/>
              </w:rPr>
            </w:pPr>
            <w:r w:rsidRPr="00C013EF">
              <w:rPr>
                <w:rFonts w:asciiTheme="minorHAnsi" w:hAnsiTheme="minorHAnsi" w:cs="Arial"/>
                <w:sz w:val="22"/>
              </w:rPr>
              <w:t>GEOGRAPHIC</w:t>
            </w:r>
            <w:r w:rsidR="00D07897" w:rsidRPr="00C013EF">
              <w:rPr>
                <w:rFonts w:asciiTheme="minorHAnsi" w:hAnsiTheme="minorHAnsi" w:cs="Arial"/>
                <w:sz w:val="22"/>
              </w:rPr>
              <w:t xml:space="preserve"> Department</w:t>
            </w:r>
          </w:p>
          <w:p w14:paraId="6F435F85" w14:textId="6B8038EA" w:rsidR="00D07897" w:rsidRPr="00C013EF" w:rsidRDefault="008A2A15" w:rsidP="00B2733D">
            <w:pPr>
              <w:widowControl w:val="0"/>
              <w:numPr>
                <w:ilvl w:val="12"/>
                <w:numId w:val="0"/>
              </w:numPr>
              <w:spacing w:line="240" w:lineRule="auto"/>
              <w:jc w:val="both"/>
              <w:rPr>
                <w:rFonts w:asciiTheme="minorHAnsi" w:hAnsiTheme="minorHAnsi" w:cs="Arial"/>
                <w:sz w:val="22"/>
              </w:rPr>
            </w:pPr>
            <w:r w:rsidRPr="00C013EF">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C013EF">
              <w:rPr>
                <w:rFonts w:asciiTheme="minorHAnsi" w:hAnsiTheme="minorHAnsi" w:cs="Arial"/>
                <w:sz w:val="22"/>
                <w:lang w:val="en"/>
              </w:rPr>
              <w:t>F-75005 PARIS</w:t>
            </w:r>
          </w:p>
        </w:tc>
      </w:tr>
      <w:tr w:rsidR="00D07897" w:rsidRPr="00406E42"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7" w:name="_Toc217017066"/>
      <w:r>
        <w:rPr>
          <w:rFonts w:asciiTheme="minorHAnsi" w:hAnsiTheme="minorHAnsi"/>
          <w:sz w:val="22"/>
          <w:lang w:val="en"/>
        </w:rPr>
        <w:lastRenderedPageBreak/>
        <w:t>Understaking against deforestation</w:t>
      </w:r>
      <w:bookmarkEnd w:id="57"/>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7F543E">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7F543E">
      <w:pPr>
        <w:pStyle w:val="Paragraphedeliste"/>
        <w:numPr>
          <w:ilvl w:val="0"/>
          <w:numId w:val="1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17017067"/>
      <w:r w:rsidRPr="000D43C1">
        <w:rPr>
          <w:rFonts w:asciiTheme="minorHAnsi" w:hAnsiTheme="minorHAnsi"/>
          <w:b/>
          <w:bCs/>
          <w:caps/>
          <w:sz w:val="24"/>
          <w:u w:val="single"/>
          <w:lang w:val="en"/>
        </w:rPr>
        <w:t>Re-examination clause</w:t>
      </w:r>
      <w:bookmarkEnd w:id="58"/>
    </w:p>
    <w:p w14:paraId="6C99B454" w14:textId="751C0CB3" w:rsidR="00C013EF" w:rsidRDefault="00C013EF" w:rsidP="00C013EF">
      <w:pPr>
        <w:pStyle w:val="NormalWeb"/>
        <w:ind w:left="357"/>
        <w:jc w:val="both"/>
        <w:rPr>
          <w:rFonts w:asciiTheme="minorHAnsi" w:eastAsia="Times New Roman" w:hAnsiTheme="minorHAnsi" w:cstheme="minorHAnsi"/>
          <w:sz w:val="22"/>
          <w:szCs w:val="22"/>
          <w:lang w:val="en-US" w:eastAsia="fr-CI"/>
        </w:rPr>
      </w:pPr>
      <w:bookmarkStart w:id="59" w:name="_Toc70411395"/>
      <w:r w:rsidRPr="007443B6">
        <w:rPr>
          <w:rFonts w:asciiTheme="minorHAnsi" w:eastAsia="Times New Roman" w:hAnsiTheme="minorHAnsi" w:cstheme="minorHAnsi"/>
          <w:sz w:val="22"/>
          <w:szCs w:val="22"/>
          <w:lang w:val="en-US" w:eastAsia="fr-CI"/>
        </w:rPr>
        <w:t xml:space="preserve">Pursuant to Articles R. 2194-1 et seq. of the Public Procurement Code, EXPERTISE FRANCE may, during the performance of the contract, make non-substantial amendments to the provisions of the present CONTRACT, in particular where such adjustments are necessary for the proper implementation of the </w:t>
      </w:r>
      <w:r>
        <w:rPr>
          <w:rFonts w:asciiTheme="minorHAnsi" w:eastAsia="Times New Roman" w:hAnsiTheme="minorHAnsi" w:cstheme="minorHAnsi"/>
          <w:sz w:val="22"/>
          <w:szCs w:val="22"/>
          <w:lang w:val="en-US" w:eastAsia="fr-CI"/>
        </w:rPr>
        <w:t>study</w:t>
      </w:r>
      <w:r w:rsidRPr="007443B6">
        <w:rPr>
          <w:rFonts w:asciiTheme="minorHAnsi" w:eastAsia="Times New Roman" w:hAnsiTheme="minorHAnsi" w:cstheme="minorHAnsi"/>
          <w:sz w:val="22"/>
          <w:szCs w:val="22"/>
          <w:lang w:val="en-US" w:eastAsia="fr-CI"/>
        </w:rPr>
        <w:t>. Such amendments may relate to:</w:t>
      </w:r>
    </w:p>
    <w:p w14:paraId="5FA7F878" w14:textId="20738040" w:rsidR="00C013EF" w:rsidRDefault="00C013EF" w:rsidP="007F543E">
      <w:pPr>
        <w:pStyle w:val="NormalWeb"/>
        <w:numPr>
          <w:ilvl w:val="0"/>
          <w:numId w:val="25"/>
        </w:numPr>
        <w:jc w:val="both"/>
        <w:rPr>
          <w:rFonts w:asciiTheme="minorHAnsi" w:eastAsia="Times New Roman" w:hAnsiTheme="minorHAnsi" w:cstheme="minorHAnsi"/>
          <w:sz w:val="22"/>
          <w:szCs w:val="22"/>
          <w:lang w:val="en-US" w:eastAsia="fr-CI"/>
        </w:rPr>
      </w:pPr>
      <w:r w:rsidRPr="007443B6">
        <w:rPr>
          <w:rFonts w:asciiTheme="minorHAnsi" w:eastAsia="Times New Roman" w:hAnsiTheme="minorHAnsi" w:cstheme="minorHAnsi"/>
          <w:sz w:val="22"/>
          <w:szCs w:val="22"/>
          <w:lang w:val="en-US" w:eastAsia="fr-CI"/>
        </w:rPr>
        <w:t xml:space="preserve">the update of technical or pedagogical elements, such as clarifications on deliverables, revision or adaptation of the </w:t>
      </w:r>
      <w:r>
        <w:rPr>
          <w:rFonts w:asciiTheme="minorHAnsi" w:eastAsia="Times New Roman" w:hAnsiTheme="minorHAnsi" w:cstheme="minorHAnsi"/>
          <w:sz w:val="22"/>
          <w:szCs w:val="22"/>
          <w:lang w:val="en-US" w:eastAsia="fr-CI"/>
        </w:rPr>
        <w:t>interview schedule;</w:t>
      </w:r>
    </w:p>
    <w:p w14:paraId="49F3FA78" w14:textId="77777777" w:rsidR="00C013EF" w:rsidRDefault="00C013EF" w:rsidP="007F543E">
      <w:pPr>
        <w:pStyle w:val="NormalWeb"/>
        <w:numPr>
          <w:ilvl w:val="0"/>
          <w:numId w:val="25"/>
        </w:numPr>
        <w:jc w:val="both"/>
        <w:rPr>
          <w:rFonts w:asciiTheme="minorHAnsi" w:eastAsia="Times New Roman" w:hAnsiTheme="minorHAnsi" w:cstheme="minorHAnsi"/>
          <w:sz w:val="22"/>
          <w:szCs w:val="22"/>
          <w:lang w:val="en-US" w:eastAsia="fr-CI"/>
        </w:rPr>
      </w:pPr>
      <w:r w:rsidRPr="007443B6">
        <w:rPr>
          <w:rFonts w:asciiTheme="minorHAnsi" w:eastAsia="Times New Roman" w:hAnsiTheme="minorHAnsi" w:cstheme="minorHAnsi"/>
          <w:sz w:val="22"/>
          <w:szCs w:val="22"/>
          <w:lang w:val="en-US" w:eastAsia="fr-CI"/>
        </w:rPr>
        <w:t>adjustments to the performance schedule, within the overall duration of the contract, in order to take into account the rhythm of the annual editions or operational constraints;</w:t>
      </w:r>
    </w:p>
    <w:p w14:paraId="2FDCB67F" w14:textId="77777777" w:rsidR="00C013EF" w:rsidRPr="007443B6" w:rsidRDefault="00C013EF" w:rsidP="007F543E">
      <w:pPr>
        <w:pStyle w:val="NormalWeb"/>
        <w:numPr>
          <w:ilvl w:val="0"/>
          <w:numId w:val="25"/>
        </w:numPr>
        <w:jc w:val="both"/>
        <w:rPr>
          <w:rFonts w:asciiTheme="minorHAnsi" w:eastAsia="Times New Roman" w:hAnsiTheme="minorHAnsi" w:cstheme="minorHAnsi"/>
          <w:sz w:val="22"/>
          <w:szCs w:val="22"/>
          <w:lang w:val="en-US" w:eastAsia="fr-CI"/>
        </w:rPr>
      </w:pPr>
      <w:r w:rsidRPr="007443B6">
        <w:rPr>
          <w:rFonts w:asciiTheme="minorHAnsi" w:eastAsia="Times New Roman" w:hAnsiTheme="minorHAnsi" w:cstheme="minorHAnsi"/>
          <w:sz w:val="22"/>
          <w:szCs w:val="22"/>
          <w:lang w:val="en-US" w:eastAsia="fr-CI"/>
        </w:rPr>
        <w:t>the substitution or addition of technical appendices necessary for the proper performance of the contract.</w:t>
      </w:r>
    </w:p>
    <w:p w14:paraId="4151E500" w14:textId="77777777" w:rsidR="00C013EF" w:rsidRPr="007443B6" w:rsidRDefault="00C013EF" w:rsidP="00C013EF">
      <w:pPr>
        <w:pStyle w:val="u"/>
        <w:widowControl w:val="0"/>
        <w:numPr>
          <w:ilvl w:val="12"/>
          <w:numId w:val="0"/>
        </w:numPr>
        <w:spacing w:before="120"/>
        <w:ind w:left="561"/>
        <w:rPr>
          <w:rFonts w:asciiTheme="minorHAnsi" w:hAnsiTheme="minorHAnsi" w:cstheme="minorHAnsi"/>
          <w:szCs w:val="22"/>
          <w:lang w:val="en-US"/>
        </w:rPr>
      </w:pPr>
      <w:r w:rsidRPr="007443B6">
        <w:rPr>
          <w:rFonts w:asciiTheme="minorHAnsi" w:hAnsiTheme="minorHAnsi" w:cstheme="minorHAnsi"/>
          <w:szCs w:val="22"/>
          <w:lang w:val="en-US"/>
        </w:rPr>
        <w:t>Such amendments shall be notified in writing to the CONTRACTOR by any means ensuring the traceability of exchanges (official email, secure platform or registered letter).</w:t>
      </w:r>
    </w:p>
    <w:p w14:paraId="7DCB1A0C" w14:textId="77777777" w:rsidR="00C013EF" w:rsidRPr="007443B6" w:rsidRDefault="00C013EF" w:rsidP="00C013EF">
      <w:pPr>
        <w:pStyle w:val="u"/>
        <w:widowControl w:val="0"/>
        <w:numPr>
          <w:ilvl w:val="12"/>
          <w:numId w:val="0"/>
        </w:numPr>
        <w:spacing w:before="120"/>
        <w:ind w:left="561"/>
        <w:rPr>
          <w:rFonts w:asciiTheme="minorHAnsi" w:hAnsiTheme="minorHAnsi" w:cstheme="minorHAnsi"/>
          <w:szCs w:val="22"/>
          <w:lang w:val="en-US"/>
        </w:rPr>
      </w:pPr>
      <w:r w:rsidRPr="007443B6">
        <w:rPr>
          <w:rFonts w:asciiTheme="minorHAnsi" w:hAnsiTheme="minorHAnsi" w:cstheme="minorHAnsi"/>
          <w:szCs w:val="22"/>
          <w:lang w:val="en-US"/>
        </w:rPr>
        <w:t xml:space="preserve">Any other amendment to the contract — in particular affecting the amount, the total duration or the </w:t>
      </w:r>
      <w:r w:rsidRPr="007443B6">
        <w:rPr>
          <w:rFonts w:asciiTheme="minorHAnsi" w:hAnsiTheme="minorHAnsi" w:cstheme="minorHAnsi"/>
          <w:szCs w:val="22"/>
          <w:lang w:val="en-US"/>
        </w:rPr>
        <w:lastRenderedPageBreak/>
        <w:t>essential nature of the services — shall be the subject of a formal addendum signed by both parties.</w:t>
      </w:r>
    </w:p>
    <w:p w14:paraId="1E86081C" w14:textId="77777777" w:rsidR="00C64382" w:rsidRPr="000D43C1" w:rsidRDefault="00C64382"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217017068"/>
      <w:r w:rsidRPr="000D43C1">
        <w:rPr>
          <w:rFonts w:asciiTheme="minorHAnsi" w:hAnsiTheme="minorHAnsi"/>
          <w:b/>
          <w:bCs/>
          <w:caps/>
          <w:sz w:val="24"/>
          <w:u w:val="single"/>
          <w:lang w:val="en"/>
        </w:rPr>
        <w:t>Similar services</w:t>
      </w:r>
      <w:bookmarkEnd w:id="59"/>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17017069"/>
      <w:r w:rsidRPr="000F76A5">
        <w:rPr>
          <w:rFonts w:asciiTheme="minorHAnsi" w:hAnsiTheme="minorHAnsi"/>
          <w:b/>
          <w:bCs/>
          <w:caps/>
          <w:sz w:val="24"/>
          <w:u w:val="single"/>
          <w:lang w:val="en"/>
        </w:rPr>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217017070"/>
      <w:r w:rsidRPr="000F76A5">
        <w:rPr>
          <w:rFonts w:asciiTheme="minorHAnsi" w:hAnsiTheme="minorHAnsi"/>
          <w:sz w:val="22"/>
          <w:szCs w:val="22"/>
          <w:lang w:val="en"/>
        </w:rPr>
        <w:t>Penalties for periodic documentary deliverables</w:t>
      </w:r>
      <w:bookmarkEnd w:id="62"/>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217017071"/>
      <w:r w:rsidRPr="000F76A5">
        <w:rPr>
          <w:rFonts w:asciiTheme="minorHAnsi" w:hAnsiTheme="minorHAnsi"/>
          <w:sz w:val="22"/>
          <w:szCs w:val="22"/>
          <w:lang w:val="en"/>
        </w:rPr>
        <w:t>Penalties applicable to submission of final deliverables</w:t>
      </w:r>
      <w:bookmarkEnd w:id="63"/>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4" w:name="_Toc217017072"/>
      <w:r w:rsidRPr="000F76A5">
        <w:rPr>
          <w:rFonts w:asciiTheme="minorHAnsi" w:hAnsiTheme="minorHAnsi"/>
          <w:b/>
          <w:bCs/>
          <w:caps/>
          <w:sz w:val="24"/>
          <w:u w:val="single"/>
          <w:lang w:val="en"/>
        </w:rPr>
        <w:t>intellectual property</w:t>
      </w:r>
      <w:bookmarkEnd w:id="64"/>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5" w:name="_Toc217017073"/>
      <w:bookmarkStart w:id="66" w:name="_Toc392669651"/>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7F543E">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7F543E">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7F543E">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7" w:name="_Toc217017074"/>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8" w:name="_Toc217017075"/>
      <w:r w:rsidRPr="000F76A5">
        <w:rPr>
          <w:rFonts w:asciiTheme="minorHAnsi" w:hAnsiTheme="minorHAnsi"/>
          <w:sz w:val="22"/>
          <w:szCs w:val="22"/>
          <w:lang w:val="en"/>
        </w:rPr>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7F543E">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7F543E">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7F543E">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7F543E">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7F543E">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9" w:name="_Toc217017076"/>
      <w:r w:rsidRPr="000F76A5">
        <w:rPr>
          <w:rFonts w:asciiTheme="minorHAnsi" w:hAnsiTheme="minorHAnsi"/>
          <w:sz w:val="22"/>
          <w:szCs w:val="22"/>
          <w:lang w:val="en"/>
        </w:rPr>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0" w:name="_Toc217017077"/>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1" w:name="_Toc217017078"/>
      <w:r w:rsidRPr="000F76A5">
        <w:rPr>
          <w:rFonts w:asciiTheme="minorHAnsi" w:hAnsiTheme="minorHAnsi"/>
          <w:sz w:val="22"/>
          <w:szCs w:val="22"/>
          <w:lang w:val="en"/>
        </w:rPr>
        <w:lastRenderedPageBreak/>
        <w:t>Image rights</w:t>
      </w:r>
      <w:bookmarkEnd w:id="71"/>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217017079"/>
      <w:bookmarkEnd w:id="66"/>
      <w:r w:rsidRPr="0026644D">
        <w:rPr>
          <w:rFonts w:asciiTheme="minorHAnsi" w:hAnsiTheme="minorHAnsi"/>
          <w:b/>
          <w:bCs/>
          <w:caps/>
          <w:sz w:val="24"/>
          <w:u w:val="single"/>
          <w:lang w:val="en"/>
        </w:rPr>
        <w:t>Termination of the contract</w:t>
      </w:r>
      <w:bookmarkEnd w:id="7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3" w:name="_Toc217017080"/>
      <w:r w:rsidRPr="0026644D">
        <w:rPr>
          <w:rFonts w:asciiTheme="minorHAnsi" w:hAnsiTheme="minorHAnsi" w:cstheme="minorHAnsi"/>
          <w:sz w:val="22"/>
          <w:szCs w:val="22"/>
          <w:lang w:val="en"/>
        </w:rPr>
        <w:t>General terms of performance</w:t>
      </w:r>
      <w:bookmarkEnd w:id="73"/>
    </w:p>
    <w:p w14:paraId="00E8CD04" w14:textId="77777777" w:rsidR="00B278C5" w:rsidRPr="000A73D6"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w:t>
      </w:r>
      <w:r w:rsidRPr="000A73D6">
        <w:rPr>
          <w:rFonts w:asciiTheme="minorHAnsi" w:hAnsiTheme="minorHAnsi" w:cstheme="minorHAnsi"/>
          <w:sz w:val="22"/>
          <w:szCs w:val="22"/>
          <w:lang w:val="en"/>
        </w:rPr>
        <w:t>termination clauses as defined in Articles 29 to 36 of the CCAG.</w:t>
      </w:r>
    </w:p>
    <w:p w14:paraId="20BE89C1" w14:textId="5E5D5763" w:rsidR="00B278C5" w:rsidRPr="00B278C5" w:rsidRDefault="00B278C5" w:rsidP="00B278C5">
      <w:pPr>
        <w:spacing w:line="240" w:lineRule="auto"/>
        <w:ind w:left="567"/>
        <w:jc w:val="both"/>
        <w:rPr>
          <w:rFonts w:asciiTheme="minorHAnsi" w:hAnsiTheme="minorHAnsi" w:cstheme="minorHAnsi"/>
          <w:sz w:val="22"/>
          <w:szCs w:val="22"/>
          <w:lang w:val="en"/>
        </w:rPr>
      </w:pPr>
      <w:r w:rsidRPr="000A73D6">
        <w:rPr>
          <w:rFonts w:asciiTheme="minorHAnsi" w:hAnsiTheme="minorHAnsi" w:cstheme="minorHAnsi"/>
          <w:sz w:val="22"/>
          <w:szCs w:val="22"/>
          <w:lang w:val="en-US"/>
        </w:rPr>
        <w:t xml:space="preserve">By way of derogation from </w:t>
      </w:r>
      <w:r w:rsidR="000A73D6" w:rsidRPr="000A73D6">
        <w:rPr>
          <w:rFonts w:asciiTheme="minorHAnsi" w:hAnsiTheme="minorHAnsi" w:cstheme="minorHAnsi"/>
          <w:sz w:val="22"/>
          <w:szCs w:val="22"/>
          <w:lang w:val="en-US"/>
        </w:rPr>
        <w:t xml:space="preserve">Article </w:t>
      </w:r>
      <w:r w:rsidRPr="000A73D6">
        <w:rPr>
          <w:rFonts w:asciiTheme="minorHAnsi" w:hAnsiTheme="minorHAnsi" w:cstheme="minorHAnsi"/>
          <w:sz w:val="22"/>
          <w:szCs w:val="22"/>
          <w:lang w:val="en-US"/>
        </w:rPr>
        <w:t>42 of th</w:t>
      </w:r>
      <w:r w:rsidR="000A73D6" w:rsidRPr="000A73D6">
        <w:rPr>
          <w:rFonts w:asciiTheme="minorHAnsi" w:hAnsiTheme="minorHAnsi" w:cstheme="minorHAnsi"/>
          <w:sz w:val="22"/>
          <w:szCs w:val="22"/>
          <w:lang w:val="en-US"/>
        </w:rPr>
        <w:t>e CCAG FCS</w:t>
      </w:r>
      <w:r w:rsidRPr="000A73D6">
        <w:rPr>
          <w:rFonts w:asciiTheme="minorHAnsi" w:hAnsiTheme="minorHAnsi" w:cstheme="minorHAnsi"/>
          <w:sz w:val="22"/>
          <w:szCs w:val="22"/>
          <w:lang w:val="en-US"/>
        </w:rPr>
        <w:t>,</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4" w:name="_Toc217017081"/>
      <w:r w:rsidRPr="0026644D">
        <w:rPr>
          <w:rFonts w:asciiTheme="minorHAnsi" w:hAnsiTheme="minorHAnsi" w:cstheme="minorHAnsi"/>
          <w:sz w:val="22"/>
          <w:szCs w:val="22"/>
          <w:lang w:val="en"/>
        </w:rPr>
        <w:t>Termination of the Contract due to the non-availability of a designated expert</w:t>
      </w:r>
      <w:bookmarkEnd w:id="74"/>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5" w:name="_Toc217017082"/>
      <w:r w:rsidRPr="0026644D">
        <w:rPr>
          <w:rFonts w:asciiTheme="minorHAnsi" w:hAnsiTheme="minorHAnsi" w:cstheme="minorHAnsi"/>
          <w:sz w:val="22"/>
          <w:szCs w:val="22"/>
          <w:lang w:val="en"/>
        </w:rPr>
        <w:t>Procedure</w:t>
      </w:r>
      <w:bookmarkEnd w:id="75"/>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217017083"/>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6"/>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217017084"/>
      <w:bookmarkEnd w:id="77"/>
      <w:bookmarkEnd w:id="78"/>
      <w:bookmarkEnd w:id="79"/>
      <w:bookmarkEnd w:id="80"/>
      <w:r w:rsidRPr="0026644D">
        <w:rPr>
          <w:rFonts w:asciiTheme="minorHAnsi" w:hAnsiTheme="minorHAnsi"/>
          <w:b/>
          <w:bCs/>
          <w:caps/>
          <w:sz w:val="24"/>
          <w:u w:val="single"/>
          <w:lang w:val="en"/>
        </w:rPr>
        <w:lastRenderedPageBreak/>
        <w:t>ethics</w:t>
      </w:r>
      <w:bookmarkEnd w:id="81"/>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217017085"/>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80375E">
        <w:rPr>
          <w:rFonts w:asciiTheme="minorHAnsi" w:hAnsiTheme="minorHAnsi"/>
          <w:b/>
          <w:bCs/>
          <w:caps/>
          <w:sz w:val="24"/>
          <w:u w:val="single"/>
          <w:lang w:val="en"/>
        </w:rPr>
        <w:t>Administration of personal data</w:t>
      </w:r>
      <w:bookmarkEnd w:id="127"/>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7F543E">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217017086"/>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217017087"/>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7F543E">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4AF7A0C" w:rsidR="001572C1" w:rsidRDefault="001572C1" w:rsidP="007F543E">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C013EF">
        <w:rPr>
          <w:rFonts w:asciiTheme="minorHAnsi" w:eastAsia="Times New Roman" w:hAnsiTheme="minorHAnsi" w:cstheme="minorHAnsi"/>
          <w:sz w:val="22"/>
          <w:szCs w:val="22"/>
          <w:lang w:val="en-GB"/>
        </w:rPr>
        <w:t>;</w:t>
      </w:r>
    </w:p>
    <w:p w14:paraId="1AE9F6ED" w14:textId="47F5853B" w:rsidR="00C013EF" w:rsidRPr="00C013EF" w:rsidRDefault="00C013EF" w:rsidP="007F543E">
      <w:pPr>
        <w:pStyle w:val="Paragraphedeliste"/>
        <w:widowControl w:val="0"/>
        <w:numPr>
          <w:ilvl w:val="0"/>
          <w:numId w:val="20"/>
        </w:numPr>
        <w:autoSpaceDE w:val="0"/>
        <w:autoSpaceDN w:val="0"/>
        <w:adjustRightInd w:val="0"/>
        <w:spacing w:line="240" w:lineRule="auto"/>
        <w:jc w:val="both"/>
        <w:rPr>
          <w:rFonts w:asciiTheme="minorHAnsi" w:eastAsia="Times New Roman" w:hAnsiTheme="minorHAnsi" w:cstheme="minorHAnsi"/>
          <w:sz w:val="22"/>
          <w:szCs w:val="22"/>
          <w:lang w:val="en-GB"/>
        </w:rPr>
      </w:pPr>
      <w:r w:rsidRPr="000E30AA">
        <w:rPr>
          <w:rFonts w:asciiTheme="minorHAnsi" w:eastAsia="Times New Roman" w:hAnsiTheme="minorHAnsi" w:cstheme="minorHAnsi"/>
          <w:sz w:val="22"/>
          <w:szCs w:val="22"/>
          <w:lang w:val="en-US"/>
        </w:rPr>
        <w:t>Article 11 derogates from the provisio</w:t>
      </w:r>
      <w:r>
        <w:rPr>
          <w:rFonts w:asciiTheme="minorHAnsi" w:eastAsia="Times New Roman" w:hAnsiTheme="minorHAnsi" w:cstheme="minorHAnsi"/>
          <w:sz w:val="22"/>
          <w:szCs w:val="22"/>
          <w:lang w:val="en-US"/>
        </w:rPr>
        <w:t>ns of Article 40 of the CCAG-PI.</w:t>
      </w:r>
    </w:p>
    <w:p w14:paraId="597203D2" w14:textId="44D8CF81" w:rsidR="001572C1" w:rsidRPr="00D31A4D" w:rsidRDefault="001572C1"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217017088"/>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7F54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7F54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7F54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7F54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7F54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4" w:name="_Toc217017089"/>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217017090"/>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7F543E">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7F543E">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7F543E">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7F543E">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7F543E">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7F543E">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7F543E">
      <w:pPr>
        <w:pStyle w:val="En-tte"/>
        <w:numPr>
          <w:ilvl w:val="0"/>
          <w:numId w:val="17"/>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7F543E">
      <w:pPr>
        <w:pStyle w:val="En-tte"/>
        <w:numPr>
          <w:ilvl w:val="0"/>
          <w:numId w:val="18"/>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7F543E">
      <w:pPr>
        <w:pStyle w:val="En-tte"/>
        <w:numPr>
          <w:ilvl w:val="0"/>
          <w:numId w:val="18"/>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7F543E">
      <w:pPr>
        <w:pStyle w:val="En-tte"/>
        <w:numPr>
          <w:ilvl w:val="0"/>
          <w:numId w:val="18"/>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7F543E">
      <w:pPr>
        <w:pStyle w:val="En-tte"/>
        <w:numPr>
          <w:ilvl w:val="0"/>
          <w:numId w:val="18"/>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7F543E">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40600"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7" w:name="_Toc217017091"/>
      <w:r>
        <w:rPr>
          <w:rFonts w:asciiTheme="minorHAnsi" w:hAnsiTheme="minorHAnsi"/>
          <w:b/>
          <w:bCs/>
          <w:caps/>
          <w:sz w:val="24"/>
          <w:lang w:val="en"/>
        </w:rPr>
        <w:t>Annex 1: Specifications</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F3F6B" w14:textId="77777777" w:rsidR="00C40600" w:rsidRDefault="00C40600">
      <w:r>
        <w:separator/>
      </w:r>
    </w:p>
  </w:endnote>
  <w:endnote w:type="continuationSeparator" w:id="0">
    <w:p w14:paraId="35F835AB" w14:textId="77777777" w:rsidR="00C40600" w:rsidRDefault="00C40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7222B" w:rsidRPr="00EE0FDD" w:rsidRDefault="0017222B"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991278E" w:rsidR="0017222B" w:rsidRPr="00263FD0" w:rsidRDefault="0017222B"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F1F1F">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F1F1F">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17222B" w:rsidRPr="00FF1F8E" w:rsidRDefault="00C406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7222B" w:rsidRPr="00EE0FDD" w:rsidRDefault="0017222B"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607FF33" w:rsidR="0017222B" w:rsidRPr="00263FD0" w:rsidRDefault="0017222B"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F1F1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F1F1F">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17222B" w:rsidRPr="0036169C" w:rsidRDefault="0017222B"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7222B" w:rsidRDefault="0017222B"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7222B" w:rsidRPr="0036169C" w:rsidRDefault="0017222B"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7222B" w:rsidRDefault="0017222B">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83E87" w14:textId="77777777" w:rsidR="00C40600" w:rsidRDefault="00C40600">
      <w:r>
        <w:separator/>
      </w:r>
    </w:p>
  </w:footnote>
  <w:footnote w:type="continuationSeparator" w:id="0">
    <w:p w14:paraId="4CFA6F05" w14:textId="77777777" w:rsidR="00C40600" w:rsidRDefault="00C40600">
      <w:r>
        <w:continuationSeparator/>
      </w:r>
    </w:p>
  </w:footnote>
  <w:footnote w:id="1">
    <w:p w14:paraId="3C4F3CA5" w14:textId="77777777" w:rsidR="0017222B" w:rsidRPr="0050283E" w:rsidRDefault="0017222B"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7222B" w:rsidRDefault="0017222B"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7222B" w:rsidRDefault="0017222B"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7222B" w:rsidRDefault="0017222B"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7222B" w:rsidRDefault="0017222B">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7222B" w:rsidRDefault="0017222B"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7222B" w:rsidRDefault="0017222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7222B" w:rsidRPr="00707B69" w:rsidRDefault="0017222B"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7222B" w:rsidRPr="00AC48DD" w:rsidRDefault="0017222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7222B" w:rsidRPr="00F13E6E" w:rsidRDefault="0017222B"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7222B" w:rsidRPr="00AC48DD" w:rsidRDefault="0017222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7222B" w:rsidRPr="00707B69" w:rsidRDefault="0017222B"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7222B" w:rsidRPr="00AC48DD" w:rsidRDefault="0017222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7222B" w:rsidRDefault="0017222B"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7222B" w:rsidRPr="00AC48DD" w:rsidRDefault="0017222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7222B" w:rsidRPr="00707B69" w:rsidRDefault="0017222B"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7222B" w:rsidRPr="00AC48DD" w:rsidRDefault="0017222B"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7222B" w:rsidRDefault="0017222B"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7222B" w:rsidRPr="00996FEA" w:rsidRDefault="0017222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98E60BE"/>
    <w:multiLevelType w:val="multilevel"/>
    <w:tmpl w:val="3C18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CE04488"/>
    <w:multiLevelType w:val="hybridMultilevel"/>
    <w:tmpl w:val="C98820B2"/>
    <w:lvl w:ilvl="0" w:tplc="300C000B">
      <w:start w:val="1"/>
      <w:numFmt w:val="bullet"/>
      <w:lvlText w:val=""/>
      <w:lvlJc w:val="left"/>
      <w:pPr>
        <w:ind w:left="1077" w:hanging="360"/>
      </w:pPr>
      <w:rPr>
        <w:rFonts w:ascii="Wingdings" w:hAnsi="Wingdings" w:hint="default"/>
      </w:rPr>
    </w:lvl>
    <w:lvl w:ilvl="1" w:tplc="300C0003" w:tentative="1">
      <w:start w:val="1"/>
      <w:numFmt w:val="bullet"/>
      <w:lvlText w:val="o"/>
      <w:lvlJc w:val="left"/>
      <w:pPr>
        <w:ind w:left="1797" w:hanging="360"/>
      </w:pPr>
      <w:rPr>
        <w:rFonts w:ascii="Courier New" w:hAnsi="Courier New" w:cs="Courier New" w:hint="default"/>
      </w:rPr>
    </w:lvl>
    <w:lvl w:ilvl="2" w:tplc="300C0005" w:tentative="1">
      <w:start w:val="1"/>
      <w:numFmt w:val="bullet"/>
      <w:lvlText w:val=""/>
      <w:lvlJc w:val="left"/>
      <w:pPr>
        <w:ind w:left="2517" w:hanging="360"/>
      </w:pPr>
      <w:rPr>
        <w:rFonts w:ascii="Wingdings" w:hAnsi="Wingdings" w:hint="default"/>
      </w:rPr>
    </w:lvl>
    <w:lvl w:ilvl="3" w:tplc="300C0001" w:tentative="1">
      <w:start w:val="1"/>
      <w:numFmt w:val="bullet"/>
      <w:lvlText w:val=""/>
      <w:lvlJc w:val="left"/>
      <w:pPr>
        <w:ind w:left="3237" w:hanging="360"/>
      </w:pPr>
      <w:rPr>
        <w:rFonts w:ascii="Symbol" w:hAnsi="Symbol" w:hint="default"/>
      </w:rPr>
    </w:lvl>
    <w:lvl w:ilvl="4" w:tplc="300C0003" w:tentative="1">
      <w:start w:val="1"/>
      <w:numFmt w:val="bullet"/>
      <w:lvlText w:val="o"/>
      <w:lvlJc w:val="left"/>
      <w:pPr>
        <w:ind w:left="3957" w:hanging="360"/>
      </w:pPr>
      <w:rPr>
        <w:rFonts w:ascii="Courier New" w:hAnsi="Courier New" w:cs="Courier New" w:hint="default"/>
      </w:rPr>
    </w:lvl>
    <w:lvl w:ilvl="5" w:tplc="300C0005" w:tentative="1">
      <w:start w:val="1"/>
      <w:numFmt w:val="bullet"/>
      <w:lvlText w:val=""/>
      <w:lvlJc w:val="left"/>
      <w:pPr>
        <w:ind w:left="4677" w:hanging="360"/>
      </w:pPr>
      <w:rPr>
        <w:rFonts w:ascii="Wingdings" w:hAnsi="Wingdings" w:hint="default"/>
      </w:rPr>
    </w:lvl>
    <w:lvl w:ilvl="6" w:tplc="300C0001" w:tentative="1">
      <w:start w:val="1"/>
      <w:numFmt w:val="bullet"/>
      <w:lvlText w:val=""/>
      <w:lvlJc w:val="left"/>
      <w:pPr>
        <w:ind w:left="5397" w:hanging="360"/>
      </w:pPr>
      <w:rPr>
        <w:rFonts w:ascii="Symbol" w:hAnsi="Symbol" w:hint="default"/>
      </w:rPr>
    </w:lvl>
    <w:lvl w:ilvl="7" w:tplc="300C0003" w:tentative="1">
      <w:start w:val="1"/>
      <w:numFmt w:val="bullet"/>
      <w:lvlText w:val="o"/>
      <w:lvlJc w:val="left"/>
      <w:pPr>
        <w:ind w:left="6117" w:hanging="360"/>
      </w:pPr>
      <w:rPr>
        <w:rFonts w:ascii="Courier New" w:hAnsi="Courier New" w:cs="Courier New" w:hint="default"/>
      </w:rPr>
    </w:lvl>
    <w:lvl w:ilvl="8" w:tplc="300C0005" w:tentative="1">
      <w:start w:val="1"/>
      <w:numFmt w:val="bullet"/>
      <w:lvlText w:val=""/>
      <w:lvlJc w:val="left"/>
      <w:pPr>
        <w:ind w:left="6837" w:hanging="360"/>
      </w:pPr>
      <w:rPr>
        <w:rFonts w:ascii="Wingdings" w:hAnsi="Wingdings" w:hint="default"/>
      </w:rPr>
    </w:lvl>
  </w:abstractNum>
  <w:abstractNum w:abstractNumId="1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9E6552"/>
    <w:multiLevelType w:val="hybridMultilevel"/>
    <w:tmpl w:val="8EEC842E"/>
    <w:lvl w:ilvl="0" w:tplc="1520C372">
      <w:start w:val="4"/>
      <w:numFmt w:val="bullet"/>
      <w:lvlText w:val="-"/>
      <w:lvlJc w:val="left"/>
      <w:pPr>
        <w:ind w:left="36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660428"/>
    <w:multiLevelType w:val="multilevel"/>
    <w:tmpl w:val="4456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D382074"/>
    <w:multiLevelType w:val="hybridMultilevel"/>
    <w:tmpl w:val="806C2114"/>
    <w:lvl w:ilvl="0" w:tplc="300C0003">
      <w:start w:val="1"/>
      <w:numFmt w:val="bullet"/>
      <w:lvlText w:val="o"/>
      <w:lvlJc w:val="left"/>
      <w:pPr>
        <w:ind w:left="1287" w:hanging="360"/>
      </w:pPr>
      <w:rPr>
        <w:rFonts w:ascii="Courier New" w:hAnsi="Courier New" w:cs="Courier New" w:hint="default"/>
      </w:rPr>
    </w:lvl>
    <w:lvl w:ilvl="1" w:tplc="300C0003" w:tentative="1">
      <w:start w:val="1"/>
      <w:numFmt w:val="bullet"/>
      <w:lvlText w:val="o"/>
      <w:lvlJc w:val="left"/>
      <w:pPr>
        <w:ind w:left="2007" w:hanging="360"/>
      </w:pPr>
      <w:rPr>
        <w:rFonts w:ascii="Courier New" w:hAnsi="Courier New" w:cs="Courier New" w:hint="default"/>
      </w:rPr>
    </w:lvl>
    <w:lvl w:ilvl="2" w:tplc="300C0005" w:tentative="1">
      <w:start w:val="1"/>
      <w:numFmt w:val="bullet"/>
      <w:lvlText w:val=""/>
      <w:lvlJc w:val="left"/>
      <w:pPr>
        <w:ind w:left="2727" w:hanging="360"/>
      </w:pPr>
      <w:rPr>
        <w:rFonts w:ascii="Wingdings" w:hAnsi="Wingdings" w:hint="default"/>
      </w:rPr>
    </w:lvl>
    <w:lvl w:ilvl="3" w:tplc="300C0001" w:tentative="1">
      <w:start w:val="1"/>
      <w:numFmt w:val="bullet"/>
      <w:lvlText w:val=""/>
      <w:lvlJc w:val="left"/>
      <w:pPr>
        <w:ind w:left="3447" w:hanging="360"/>
      </w:pPr>
      <w:rPr>
        <w:rFonts w:ascii="Symbol" w:hAnsi="Symbol" w:hint="default"/>
      </w:rPr>
    </w:lvl>
    <w:lvl w:ilvl="4" w:tplc="300C0003" w:tentative="1">
      <w:start w:val="1"/>
      <w:numFmt w:val="bullet"/>
      <w:lvlText w:val="o"/>
      <w:lvlJc w:val="left"/>
      <w:pPr>
        <w:ind w:left="4167" w:hanging="360"/>
      </w:pPr>
      <w:rPr>
        <w:rFonts w:ascii="Courier New" w:hAnsi="Courier New" w:cs="Courier New" w:hint="default"/>
      </w:rPr>
    </w:lvl>
    <w:lvl w:ilvl="5" w:tplc="300C0005" w:tentative="1">
      <w:start w:val="1"/>
      <w:numFmt w:val="bullet"/>
      <w:lvlText w:val=""/>
      <w:lvlJc w:val="left"/>
      <w:pPr>
        <w:ind w:left="4887" w:hanging="360"/>
      </w:pPr>
      <w:rPr>
        <w:rFonts w:ascii="Wingdings" w:hAnsi="Wingdings" w:hint="default"/>
      </w:rPr>
    </w:lvl>
    <w:lvl w:ilvl="6" w:tplc="300C0001" w:tentative="1">
      <w:start w:val="1"/>
      <w:numFmt w:val="bullet"/>
      <w:lvlText w:val=""/>
      <w:lvlJc w:val="left"/>
      <w:pPr>
        <w:ind w:left="5607" w:hanging="360"/>
      </w:pPr>
      <w:rPr>
        <w:rFonts w:ascii="Symbol" w:hAnsi="Symbol" w:hint="default"/>
      </w:rPr>
    </w:lvl>
    <w:lvl w:ilvl="7" w:tplc="300C0003" w:tentative="1">
      <w:start w:val="1"/>
      <w:numFmt w:val="bullet"/>
      <w:lvlText w:val="o"/>
      <w:lvlJc w:val="left"/>
      <w:pPr>
        <w:ind w:left="6327" w:hanging="360"/>
      </w:pPr>
      <w:rPr>
        <w:rFonts w:ascii="Courier New" w:hAnsi="Courier New" w:cs="Courier New" w:hint="default"/>
      </w:rPr>
    </w:lvl>
    <w:lvl w:ilvl="8" w:tplc="30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8"/>
  </w:num>
  <w:num w:numId="4">
    <w:abstractNumId w:val="2"/>
  </w:num>
  <w:num w:numId="5">
    <w:abstractNumId w:val="14"/>
  </w:num>
  <w:num w:numId="6">
    <w:abstractNumId w:val="6"/>
  </w:num>
  <w:num w:numId="7">
    <w:abstractNumId w:val="10"/>
  </w:num>
  <w:num w:numId="8">
    <w:abstractNumId w:val="13"/>
  </w:num>
  <w:num w:numId="9">
    <w:abstractNumId w:val="22"/>
  </w:num>
  <w:num w:numId="10">
    <w:abstractNumId w:val="16"/>
  </w:num>
  <w:num w:numId="11">
    <w:abstractNumId w:val="5"/>
  </w:num>
  <w:num w:numId="12">
    <w:abstractNumId w:val="19"/>
  </w:num>
  <w:num w:numId="13">
    <w:abstractNumId w:val="17"/>
  </w:num>
  <w:num w:numId="14">
    <w:abstractNumId w:val="4"/>
  </w:num>
  <w:num w:numId="15">
    <w:abstractNumId w:val="11"/>
  </w:num>
  <w:num w:numId="16">
    <w:abstractNumId w:val="23"/>
  </w:num>
  <w:num w:numId="17">
    <w:abstractNumId w:val="21"/>
  </w:num>
  <w:num w:numId="18">
    <w:abstractNumId w:val="7"/>
  </w:num>
  <w:num w:numId="19">
    <w:abstractNumId w:val="21"/>
  </w:num>
  <w:num w:numId="20">
    <w:abstractNumId w:val="8"/>
  </w:num>
  <w:num w:numId="21">
    <w:abstractNumId w:val="15"/>
  </w:num>
  <w:num w:numId="22">
    <w:abstractNumId w:val="9"/>
  </w:num>
  <w:num w:numId="23">
    <w:abstractNumId w:val="20"/>
  </w:num>
  <w:num w:numId="24">
    <w:abstractNumId w:val="24"/>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3BB3"/>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6F0F"/>
    <w:rsid w:val="00087881"/>
    <w:rsid w:val="000916BC"/>
    <w:rsid w:val="00092030"/>
    <w:rsid w:val="00093B0E"/>
    <w:rsid w:val="000964DE"/>
    <w:rsid w:val="000A4C31"/>
    <w:rsid w:val="000A6914"/>
    <w:rsid w:val="000A6D39"/>
    <w:rsid w:val="000A6E96"/>
    <w:rsid w:val="000A73D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02FF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22B"/>
    <w:rsid w:val="001726C5"/>
    <w:rsid w:val="00173E83"/>
    <w:rsid w:val="00174613"/>
    <w:rsid w:val="0018104F"/>
    <w:rsid w:val="00183314"/>
    <w:rsid w:val="001862D1"/>
    <w:rsid w:val="001865CB"/>
    <w:rsid w:val="00187455"/>
    <w:rsid w:val="0018750E"/>
    <w:rsid w:val="00192EDE"/>
    <w:rsid w:val="001940DE"/>
    <w:rsid w:val="00197CF8"/>
    <w:rsid w:val="001A5B0F"/>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1DC1"/>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1F1F"/>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6E4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467B2"/>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254"/>
    <w:rsid w:val="005204FC"/>
    <w:rsid w:val="00521453"/>
    <w:rsid w:val="00521CF4"/>
    <w:rsid w:val="0052206A"/>
    <w:rsid w:val="0052225C"/>
    <w:rsid w:val="00522645"/>
    <w:rsid w:val="0052404A"/>
    <w:rsid w:val="00540DA7"/>
    <w:rsid w:val="005436FE"/>
    <w:rsid w:val="00546580"/>
    <w:rsid w:val="0054775A"/>
    <w:rsid w:val="005525F3"/>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3CB8"/>
    <w:rsid w:val="005A5C63"/>
    <w:rsid w:val="005B106C"/>
    <w:rsid w:val="005B64FD"/>
    <w:rsid w:val="005B74D9"/>
    <w:rsid w:val="005C1231"/>
    <w:rsid w:val="005C220F"/>
    <w:rsid w:val="005C24E2"/>
    <w:rsid w:val="005C2FC9"/>
    <w:rsid w:val="005C3E0B"/>
    <w:rsid w:val="005D1EE3"/>
    <w:rsid w:val="005D2A80"/>
    <w:rsid w:val="005D7631"/>
    <w:rsid w:val="005E0145"/>
    <w:rsid w:val="005E1520"/>
    <w:rsid w:val="005E2CF2"/>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3840"/>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31EC"/>
    <w:rsid w:val="007B473C"/>
    <w:rsid w:val="007B538C"/>
    <w:rsid w:val="007C0492"/>
    <w:rsid w:val="007C42D8"/>
    <w:rsid w:val="007C47E8"/>
    <w:rsid w:val="007C612D"/>
    <w:rsid w:val="007D0382"/>
    <w:rsid w:val="007D3A12"/>
    <w:rsid w:val="007E2198"/>
    <w:rsid w:val="007E32DD"/>
    <w:rsid w:val="007F1475"/>
    <w:rsid w:val="007F4172"/>
    <w:rsid w:val="007F543E"/>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370CC"/>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44D5"/>
    <w:rsid w:val="00A57D85"/>
    <w:rsid w:val="00A61E40"/>
    <w:rsid w:val="00A6242A"/>
    <w:rsid w:val="00A65758"/>
    <w:rsid w:val="00A66E36"/>
    <w:rsid w:val="00A67C9E"/>
    <w:rsid w:val="00A70C1C"/>
    <w:rsid w:val="00A733A0"/>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56"/>
    <w:rsid w:val="00B31BF6"/>
    <w:rsid w:val="00B31F93"/>
    <w:rsid w:val="00B336D7"/>
    <w:rsid w:val="00B33DB8"/>
    <w:rsid w:val="00B340A9"/>
    <w:rsid w:val="00B35BCC"/>
    <w:rsid w:val="00B35D41"/>
    <w:rsid w:val="00B36ADB"/>
    <w:rsid w:val="00B374AA"/>
    <w:rsid w:val="00B4244A"/>
    <w:rsid w:val="00B42FD0"/>
    <w:rsid w:val="00B55D7E"/>
    <w:rsid w:val="00B56D55"/>
    <w:rsid w:val="00B62A4F"/>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13EF"/>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0600"/>
    <w:rsid w:val="00C424F0"/>
    <w:rsid w:val="00C54C14"/>
    <w:rsid w:val="00C64382"/>
    <w:rsid w:val="00C64F63"/>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86F"/>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2E9"/>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66D81"/>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302"/>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604"/>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Bullet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Bullets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9854024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35830501">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19997365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61551726">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BD759-C974-4397-87B3-20F9D3E37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30</TotalTime>
  <Pages>21</Pages>
  <Words>6629</Words>
  <Characters>36460</Characters>
  <Application>Microsoft Office Word</Application>
  <DocSecurity>0</DocSecurity>
  <Lines>303</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43003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Lamisse KANDIL</dc:creator>
  <cp:lastModifiedBy>Lamisse KANDIL</cp:lastModifiedBy>
  <cp:revision>4</cp:revision>
  <cp:lastPrinted>2014-11-19T14:39:00Z</cp:lastPrinted>
  <dcterms:created xsi:type="dcterms:W3CDTF">2025-12-22T14:37:00Z</dcterms:created>
  <dcterms:modified xsi:type="dcterms:W3CDTF">2025-12-23T14:09:00Z</dcterms:modified>
</cp:coreProperties>
</file>